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Override PartName="/word/diagrams/drawing6.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15.xml" ContentType="application/vnd.ms-office.drawingml.diagramDrawing+xml"/>
  <Override PartName="/word/diagrams/drawing2.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Override PartName="/word/commentsIds.xml" ContentType="application/vnd.openxmlformats-officedocument.wordprocessingml.commentsId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drawing4.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2490" cy="10645253"/>
                    </a:xfrm>
                    <a:prstGeom prst="rect">
                      <a:avLst/>
                    </a:prstGeom>
                    <a:noFill/>
                    <a:ln>
                      <a:noFill/>
                    </a:ln>
                  </pic:spPr>
                </pic:pic>
              </a:graphicData>
            </a:graphic>
          </wp:anchor>
        </w:drawing>
      </w:r>
      <w:r w:rsidR="00A60308" w:rsidRPr="00A60308">
        <w:rPr>
          <w:noProof/>
          <w:lang w:bidi="ar-SA"/>
        </w:rPr>
        <w:pict>
          <v:shapetype id="_x0000_t202" coordsize="21600,21600" o:spt="202" path="m,l,21600r21600,l21600,xe">
            <v:stroke joinstyle="miter"/>
            <v:path gradientshapeok="t" o:connecttype="rect"/>
          </v:shapetype>
          <v:shape id="Metin Kutusu 18" o:spid="_x0000_s2053" type="#_x0000_t202" style="position:absolute;margin-left:5756.8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" filled="f" stroked="f">
            <v:textbox style="mso-fit-shape-to-text:t">
              <w:txbxContent>
                <w:p w:rsidR="00201601" w:rsidRPr="00D43D74" w:rsidRDefault="00201601"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IĞDIR</w:t>
                  </w:r>
                  <w:r>
                    <w:rPr>
                      <w:rFonts w:ascii="Times New Roman" w:hAnsi="Times New Roman" w:cs="Times New Roman"/>
                      <w:b/>
                      <w:noProof/>
                      <w:color w:val="660033"/>
                      <w:sz w:val="72"/>
                      <w:szCs w:val="72"/>
                    </w:rPr>
                    <w:br/>
                    <w:t xml:space="preserve">VALİLİĞİ </w:t>
                  </w:r>
                </w:p>
                <w:p w:rsidR="00201601" w:rsidRPr="00D43D74" w:rsidRDefault="00201601" w:rsidP="00BA5AFB">
                  <w:pPr>
                    <w:jc w:val="center"/>
                    <w:rPr>
                      <w:rFonts w:ascii="Times New Roman" w:hAnsi="Times New Roman" w:cs="Times New Roman"/>
                      <w:b/>
                      <w:noProof/>
                      <w:color w:val="660033"/>
                      <w:sz w:val="72"/>
                      <w:szCs w:val="72"/>
                    </w:rPr>
                  </w:pPr>
                </w:p>
                <w:p w:rsidR="00201601" w:rsidRPr="00D43D74" w:rsidRDefault="00201601" w:rsidP="00BA5AFB">
                  <w:pPr>
                    <w:jc w:val="center"/>
                    <w:rPr>
                      <w:rFonts w:ascii="Times New Roman" w:hAnsi="Times New Roman" w:cs="Times New Roman"/>
                      <w:b/>
                      <w:noProof/>
                      <w:color w:val="660033"/>
                      <w:sz w:val="72"/>
                      <w:szCs w:val="72"/>
                    </w:rPr>
                  </w:pPr>
                </w:p>
                <w:p w:rsidR="00201601" w:rsidRPr="00D43D74" w:rsidRDefault="00201601"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ÖZDEMİR İLKOKULU</w:t>
                  </w:r>
                </w:p>
                <w:p w:rsidR="00201601" w:rsidRPr="00D43D74" w:rsidRDefault="00201601"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E23CB" w:rsidRDefault="000E23CB" w:rsidP="000E23CB">
      <w:pPr>
        <w:spacing w:line="276" w:lineRule="auto"/>
        <w:jc w:val="center"/>
        <w:rPr>
          <w:rFonts w:ascii="Times New Roman" w:hAnsi="Times New Roman" w:cs="Times New Roman"/>
          <w:noProof/>
          <w:color w:val="000000" w:themeColor="text1"/>
          <w:sz w:val="44"/>
          <w:szCs w:val="44"/>
        </w:rPr>
      </w:pPr>
      <w:r w:rsidRPr="000E23CB">
        <w:rPr>
          <w:rFonts w:ascii="Times New Roman" w:hAnsi="Times New Roman" w:cs="Times New Roman"/>
          <w:color w:val="000000" w:themeColor="text1"/>
          <w:sz w:val="36"/>
          <w:szCs w:val="36"/>
          <w:shd w:val="clear" w:color="auto" w:fill="FFFFFF"/>
        </w:rPr>
        <w:t>Bir millet irfan ordusuna sahip olmadıkça, muharebe meydanlarında ne kadar parlak zaferler elde ederse etsin, o zaferlerin kalıcı sonuçlar vermesi ancak irfan ordusuna bağlıdır.</w:t>
      </w:r>
    </w:p>
    <w:p w:rsidR="00A763E4" w:rsidRDefault="00A763E4" w:rsidP="00A763E4">
      <w:pPr>
        <w:spacing w:line="276" w:lineRule="auto"/>
        <w:rPr>
          <w:rFonts w:ascii="Times New Roman" w:hAnsi="Times New Roman" w:cs="Times New Roman"/>
          <w:noProof/>
          <w:sz w:val="24"/>
          <w:szCs w:val="24"/>
        </w:rPr>
      </w:pPr>
    </w:p>
    <w:p w:rsidR="000E23CB" w:rsidRPr="0007479A" w:rsidRDefault="000E23CB" w:rsidP="000E23CB">
      <w:pPr>
        <w:spacing w:line="276" w:lineRule="auto"/>
        <w:jc w:val="right"/>
        <w:rPr>
          <w:rFonts w:ascii="Times New Roman" w:hAnsi="Times New Roman" w:cs="Times New Roman"/>
          <w:noProof/>
          <w:sz w:val="24"/>
          <w:szCs w:val="24"/>
        </w:rPr>
        <w:sectPr w:rsidR="000E23CB" w:rsidRPr="0007479A" w:rsidSect="00F368BF">
          <w:headerReference w:type="default" r:id="rId10"/>
          <w:footerReference w:type="default" r:id="rId11"/>
          <w:type w:val="continuous"/>
          <w:pgSz w:w="11907" w:h="16839" w:code="9"/>
          <w:pgMar w:top="1440" w:right="1080" w:bottom="1440" w:left="1080" w:header="709" w:footer="709" w:gutter="0"/>
          <w:cols w:space="708"/>
          <w:titlePg/>
          <w:docGrid w:linePitch="360"/>
        </w:sectPr>
      </w:pPr>
      <w:r>
        <w:rPr>
          <w:rFonts w:ascii="Times New Roman" w:hAnsi="Times New Roman" w:cs="Times New Roman"/>
          <w:noProof/>
          <w:sz w:val="24"/>
          <w:szCs w:val="24"/>
        </w:rPr>
        <w:t>M. KEMAL  ATATÜRK</w:t>
      </w:r>
    </w:p>
    <w:p w:rsidR="00ED78DD" w:rsidRPr="0007479A" w:rsidRDefault="00ED78DD" w:rsidP="000E23CB">
      <w:pPr>
        <w:spacing w:line="276" w:lineRule="auto"/>
        <w:jc w:val="both"/>
        <w:rPr>
          <w:rFonts w:ascii="Times New Roman" w:hAnsi="Times New Roman" w:cs="Times New Roman"/>
          <w:i/>
          <w:noProof/>
          <w:color w:val="000000" w:themeColor="text1"/>
        </w:rPr>
      </w:pPr>
    </w:p>
    <w:p w:rsidR="000E23CB" w:rsidRDefault="000E23CB" w:rsidP="000E23CB">
      <w:pPr>
        <w:pStyle w:val="Balk1"/>
        <w:rPr>
          <w:rFonts w:ascii="Times New Roman" w:hAnsi="Times New Roman"/>
          <w:szCs w:val="24"/>
        </w:rPr>
      </w:pPr>
      <w:r>
        <w:rPr>
          <w:rFonts w:ascii="Times New Roman" w:hAnsi="Times New Roman"/>
          <w:szCs w:val="24"/>
        </w:rPr>
        <w:t>Sunuş</w:t>
      </w:r>
    </w:p>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94"/>
      </w:tblGrid>
      <w:tr w:rsidR="000E23CB" w:rsidTr="000E23CB">
        <w:trPr>
          <w:trHeight w:val="3821"/>
        </w:trPr>
        <w:tc>
          <w:tcPr>
            <w:tcW w:w="3294" w:type="dxa"/>
            <w:tcBorders>
              <w:top w:val="single" w:sz="4" w:space="0" w:color="auto"/>
              <w:left w:val="single" w:sz="4" w:space="0" w:color="auto"/>
              <w:bottom w:val="single" w:sz="4" w:space="0" w:color="auto"/>
              <w:right w:val="single" w:sz="4" w:space="0" w:color="auto"/>
            </w:tcBorders>
            <w:vAlign w:val="center"/>
            <w:hideMark/>
          </w:tcPr>
          <w:p w:rsidR="000E23CB" w:rsidRDefault="000E23CB" w:rsidP="000E23CB">
            <w:pPr>
              <w:jc w:val="both"/>
              <w:rPr>
                <w:rFonts w:ascii="Times New Roman" w:hAnsi="Times New Roman"/>
                <w:sz w:val="24"/>
                <w:szCs w:val="24"/>
              </w:rPr>
            </w:pPr>
          </w:p>
        </w:tc>
      </w:tr>
    </w:tbl>
    <w:p w:rsidR="000E23CB" w:rsidRDefault="000E23CB" w:rsidP="000E23CB">
      <w:pPr>
        <w:pStyle w:val="Balk1"/>
        <w:rPr>
          <w:rFonts w:ascii="Times New Roman" w:eastAsia="SimSun" w:hAnsi="Times New Roman" w:cs="Times New Roman"/>
          <w:sz w:val="24"/>
          <w:szCs w:val="24"/>
          <w:lang w:bidi="ar-SA"/>
        </w:rPr>
      </w:pPr>
    </w:p>
    <w:p w:rsidR="000E23CB" w:rsidRDefault="000E23CB" w:rsidP="000E23CB">
      <w:pPr>
        <w:pStyle w:val="Balk1"/>
        <w:rPr>
          <w:rFonts w:ascii="Times New Roman" w:eastAsia="SimSun" w:hAnsi="Times New Roman" w:cs="Times New Roman"/>
          <w:sz w:val="24"/>
          <w:szCs w:val="24"/>
          <w:lang w:bidi="ar-SA"/>
        </w:rPr>
      </w:pPr>
    </w:p>
    <w:p w:rsidR="000E23CB" w:rsidRDefault="000E23CB" w:rsidP="000E23CB">
      <w:pPr>
        <w:pStyle w:val="Balk1"/>
        <w:rPr>
          <w:rFonts w:ascii="Times New Roman" w:eastAsia="SimSun" w:hAnsi="Times New Roman" w:cs="Times New Roman"/>
          <w:sz w:val="24"/>
          <w:szCs w:val="24"/>
          <w:lang w:bidi="ar-SA"/>
        </w:rPr>
      </w:pPr>
    </w:p>
    <w:p w:rsidR="000E23CB" w:rsidRDefault="000E23CB" w:rsidP="000E23CB">
      <w:pPr>
        <w:spacing w:after="200" w:line="360" w:lineRule="auto"/>
        <w:ind w:firstLine="708"/>
        <w:rPr>
          <w:rFonts w:ascii="Times New Roman" w:hAnsi="Times New Roman"/>
          <w:i/>
          <w:szCs w:val="24"/>
        </w:rPr>
      </w:pPr>
      <w:r>
        <w:rPr>
          <w:rFonts w:ascii="Times New Roman" w:hAnsi="Times New Roman"/>
          <w:i/>
          <w:szCs w:val="24"/>
        </w:rPr>
        <w:t>Her geçen gün gelişen ve değişen dünyada günümüz ve geleceğin gereksinimleri karşılayacak adımları atmalı ve bu yönde faaliyetlere önem vermeliyiz. Faaliyet ve projelerimiz planlı, organize ve eşgüdüm içinde yürütülmeli, bireysellikten uzak olmalıdır. Başarıya ulaşmak için planlı ve stratejik çalışmalara imza atmakla mümkün olur ve değer kazanır.</w:t>
      </w:r>
    </w:p>
    <w:p w:rsidR="000E23CB" w:rsidRDefault="000E23CB" w:rsidP="000E23CB">
      <w:pPr>
        <w:spacing w:after="200" w:line="360" w:lineRule="auto"/>
        <w:ind w:firstLine="708"/>
        <w:rPr>
          <w:rFonts w:ascii="Times New Roman" w:hAnsi="Times New Roman"/>
          <w:b/>
          <w:i/>
          <w:color w:val="000000"/>
          <w:szCs w:val="24"/>
        </w:rPr>
      </w:pPr>
    </w:p>
    <w:p w:rsidR="000E23CB" w:rsidRDefault="000E23CB" w:rsidP="000E23CB">
      <w:pPr>
        <w:spacing w:after="200" w:line="360" w:lineRule="auto"/>
        <w:ind w:firstLine="708"/>
        <w:rPr>
          <w:rFonts w:ascii="Times New Roman" w:hAnsi="Times New Roman"/>
          <w:i/>
          <w:szCs w:val="24"/>
        </w:rPr>
      </w:pPr>
      <w:r>
        <w:rPr>
          <w:rFonts w:ascii="Times New Roman" w:hAnsi="Times New Roman"/>
          <w:i/>
          <w:szCs w:val="24"/>
        </w:rPr>
        <w:t>Stratejik yönetimin önemine inanarak okulumuz öğretmenleri, öğrencileri ve velilerin beklentileri doğrultusunda milli ve manevi değerlerimizden sapmadan yapılacak çalışmaların başarıyı getireceğine kuşku yoktur.</w:t>
      </w:r>
    </w:p>
    <w:p w:rsidR="000E23CB" w:rsidRDefault="000E23CB" w:rsidP="000E23CB">
      <w:pPr>
        <w:spacing w:after="200" w:line="360" w:lineRule="auto"/>
        <w:ind w:firstLine="708"/>
        <w:rPr>
          <w:rFonts w:ascii="Times New Roman" w:hAnsi="Times New Roman"/>
          <w:i/>
          <w:szCs w:val="24"/>
        </w:rPr>
      </w:pPr>
      <w:r>
        <w:rPr>
          <w:rFonts w:ascii="Times New Roman" w:hAnsi="Times New Roman"/>
          <w:i/>
          <w:szCs w:val="24"/>
        </w:rPr>
        <w:t>Okul tek başına sorunların üstesinden gelemez fakat sorunlara ışık tutarak çözümlerini kolaylaştırabilir. Okuldan beklenen eğitim ve öğretim ağırlıklı, öğrencilerin hayata hazırlanmalarını sağlamaktır. Biz, köy, il ve bölge olarak hayata en çok hazırlanma gereği hisseden bireylerin çoğunlukta olduğu bir çevrede bulunmaktayız. Bu da yükümüzü ve sorumluluğumuzu arttırmaktadır. Planlı yaparak amaçlara ulaşmayı kolaylaştırmak istiyoruz. Okulumuzu güzelliklerle anılan bir okul haline getirmeye talibiz. İnancımız şu ki ülkemizin kalkınması ve çağdaşlaşması eğitim kurumlarının vereceği eğitimin kalitesiyle mümkün olacaktır.</w:t>
      </w:r>
    </w:p>
    <w:p w:rsidR="000E23CB" w:rsidRDefault="000E23CB" w:rsidP="000E23CB">
      <w:pPr>
        <w:ind w:firstLine="708"/>
        <w:rPr>
          <w:rFonts w:ascii="Times New Roman" w:hAnsi="Times New Roman"/>
          <w:i/>
          <w:szCs w:val="24"/>
        </w:rPr>
      </w:pPr>
      <w:r>
        <w:rPr>
          <w:rFonts w:ascii="Times New Roman" w:hAnsi="Times New Roman"/>
          <w:i/>
          <w:szCs w:val="24"/>
        </w:rPr>
        <w:t xml:space="preserve">Etkili ve başarılı bir eğitim öğretim için stratejik yönetim ve planlamanın kaçınılmaz olduğuna inanarak okulumuzun stratejik plan çalışmalarını aksatmadan yürüten Stratejik Planlama Ekibimize, sürece destek vererek okulumuzun kalitesini artırmak isteyen tüm personel, veli ve öğrencilerimize teşekkür ediyorum.                                                                                                                       </w:t>
      </w:r>
    </w:p>
    <w:p w:rsidR="003C64FE" w:rsidRPr="0007479A" w:rsidRDefault="003C64FE" w:rsidP="000E23CB">
      <w:pPr>
        <w:ind w:firstLine="708"/>
        <w:rPr>
          <w:rFonts w:ascii="Times New Roman" w:hAnsi="Times New Roman" w:cs="Times New Roman"/>
          <w:i/>
          <w:noProof/>
          <w:color w:val="000000" w:themeColor="text1"/>
          <w:sz w:val="24"/>
        </w:rPr>
      </w:pPr>
    </w:p>
    <w:p w:rsidR="000F07CF" w:rsidRDefault="000E23CB"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ALİ </w:t>
      </w:r>
      <w:r w:rsidR="00DB1208">
        <w:rPr>
          <w:rFonts w:ascii="Times New Roman" w:hAnsi="Times New Roman" w:cs="Times New Roman"/>
          <w:i/>
          <w:noProof/>
          <w:color w:val="000000" w:themeColor="text1"/>
          <w:sz w:val="36"/>
        </w:rPr>
        <w:t>BELGE</w:t>
      </w:r>
    </w:p>
    <w:p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A60308"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A60308"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A34A6D">
            <w:pPr>
              <w:pStyle w:val="T1"/>
              <w:numPr>
                <w:ilvl w:val="0"/>
                <w:numId w:val="1"/>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A60308" w:rsidP="00A34A6D">
            <w:pPr>
              <w:pStyle w:val="T2"/>
              <w:numPr>
                <w:ilvl w:val="0"/>
                <w:numId w:val="11"/>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A60308" w:rsidP="00A34A6D">
            <w:pPr>
              <w:pStyle w:val="T2"/>
              <w:numPr>
                <w:ilvl w:val="0"/>
                <w:numId w:val="11"/>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A34A6D">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A60308" w:rsidP="00A34A6D">
            <w:pPr>
              <w:pStyle w:val="T1"/>
              <w:numPr>
                <w:ilvl w:val="1"/>
                <w:numId w:val="1"/>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A60308"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A60308"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A60308"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A60308"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A60308" w:rsidP="00A34A6D">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A60308" w:rsidP="00A34A6D">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A34A6D">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A60308"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A60308"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A60308"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A60308"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A60308"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A60308" w:rsidP="00DB120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9E5B74">
                <w:rPr>
                  <w:rFonts w:ascii="Times New Roman" w:hAnsi="Times New Roman" w:cs="Times New Roman"/>
                  <w:noProof/>
                  <w:color w:val="FF0000"/>
                </w:rPr>
                <w:t xml:space="preserve">Özdemir </w:t>
              </w:r>
              <w:r w:rsidR="00DB1208">
                <w:rPr>
                  <w:rFonts w:ascii="Times New Roman" w:hAnsi="Times New Roman" w:cs="Times New Roman"/>
                  <w:noProof/>
                  <w:color w:val="FF0000"/>
                </w:rPr>
                <w:t xml:space="preserve">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A6030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A6030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A6030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A6030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508"/>
        <w:gridCol w:w="2895"/>
        <w:gridCol w:w="1653"/>
        <w:gridCol w:w="3011"/>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460024"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Iğdır </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460024"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B35D92" w:rsidRDefault="00460024" w:rsidP="007C528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Panik Köyü</w:t>
            </w:r>
          </w:p>
        </w:tc>
        <w:tc>
          <w:tcPr>
            <w:tcW w:w="1706" w:type="dxa"/>
            <w:shd w:val="clear" w:color="auto" w:fill="943634" w:themeFill="accent2" w:themeFillShade="BF"/>
            <w:vAlign w:val="center"/>
          </w:tcPr>
          <w:p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1843E2" w:rsidP="001843E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39.59’02.8N 44.03’06.0’’E</w:t>
            </w:r>
            <w:r w:rsidR="00D01902" w:rsidRPr="00D01902">
              <w:rPr>
                <w:rFonts w:ascii="Times New Roman" w:hAnsi="Times New Roman" w:cs="Times New Roman"/>
                <w:noProof/>
                <w:sz w:val="20"/>
                <w:szCs w:val="20"/>
              </w:rPr>
              <w:t xml:space="preserve">, </w:t>
            </w:r>
            <w:r>
              <w:rPr>
                <w:rFonts w:ascii="Times New Roman" w:hAnsi="Times New Roman" w:cs="Times New Roman"/>
                <w:noProof/>
                <w:sz w:val="20"/>
                <w:szCs w:val="20"/>
              </w:rPr>
              <w:t>39.984101, 44.051665</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5F3C6E"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04762531200</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D57CA6" w:rsidP="00D57CA6">
            <w:pPr>
              <w:pStyle w:val="GvdeMetni"/>
              <w:spacing w:line="276" w:lineRule="auto"/>
              <w:rPr>
                <w:rFonts w:ascii="Times New Roman" w:hAnsi="Times New Roman" w:cs="Times New Roman"/>
                <w:noProof/>
                <w:sz w:val="20"/>
                <w:szCs w:val="20"/>
              </w:rPr>
            </w:pP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F35AFC"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738297@meb.k12.tr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F35AFC"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https://ozdemirilkokulu.meb.k12.tr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460024"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738</w:t>
            </w:r>
            <w:r w:rsidR="00DB1208">
              <w:rPr>
                <w:rFonts w:ascii="Times New Roman" w:hAnsi="Times New Roman" w:cs="Times New Roman"/>
                <w:noProof/>
                <w:sz w:val="20"/>
                <w:szCs w:val="20"/>
              </w:rPr>
              <w:t>297</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460024"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Tam gün</w:t>
            </w:r>
          </w:p>
        </w:tc>
      </w:tr>
    </w:tbl>
    <w:p w:rsidR="00FA51F5" w:rsidRDefault="00FA51F5" w:rsidP="007C5282">
      <w:pPr>
        <w:pStyle w:val="GvdeMetni"/>
        <w:spacing w:line="276" w:lineRule="auto"/>
        <w:jc w:val="both"/>
        <w:rPr>
          <w:rFonts w:ascii="Times New Roman" w:hAnsi="Times New Roman" w:cs="Times New Roman"/>
          <w:noProof/>
        </w:rPr>
      </w:pPr>
    </w:p>
    <w:p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Özdemir İlkokulu'nun 2024-2028 Stratejik Plan hazırlık süreci oldukça detaylı bir şekilde gerçekleştirilmiş. Stratejik planlama süreci, Milli Eğitim Bakanlığı Strateji Geliştirme Başkanlığı'nın genelgesi ve hazırlık programı doğrultusunda ve Iğdır İl Milli Eğitim Müdürlüğü'nün rehberliğinde yürütülmüş.</w:t>
      </w:r>
    </w:p>
    <w:p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Başlangıçta, Okul Strateji Geliştirme Kurulu ve Stratejik Planlama Ekibi oluşturulmuş ve bu ekip, Iğdır İl Milli Eğitim Müdürlüğü Ar-</w:t>
      </w:r>
      <w:proofErr w:type="spellStart"/>
      <w:r w:rsidRPr="002223E6">
        <w:rPr>
          <w:rFonts w:ascii="Times New Roman" w:eastAsia="Times New Roman" w:hAnsi="Times New Roman" w:cs="Times New Roman"/>
          <w:color w:val="0D0D0D"/>
          <w:sz w:val="24"/>
          <w:szCs w:val="24"/>
          <w:lang w:bidi="ar-SA"/>
        </w:rPr>
        <w:t>Ge</w:t>
      </w:r>
      <w:proofErr w:type="spellEnd"/>
      <w:r w:rsidRPr="002223E6">
        <w:rPr>
          <w:rFonts w:ascii="Times New Roman" w:eastAsia="Times New Roman" w:hAnsi="Times New Roman" w:cs="Times New Roman"/>
          <w:color w:val="0D0D0D"/>
          <w:sz w:val="24"/>
          <w:szCs w:val="24"/>
          <w:lang w:bidi="ar-SA"/>
        </w:rPr>
        <w:t xml:space="preserve"> Biriminin düzenlediği eğitim ve bilgilendirme toplantısına katılmış. Hazırlık sürecinde, Durum Analizi çalışmaları gerçekleştirilmiş. Bu analizlerde kurumsal tarihçe, mevcut stratejik planın değerlendirilmesi, faaliyet alanları ve ürün-hizmetlerin değerlendirilmesi gibi unsurlar ele alınmış.</w:t>
      </w:r>
    </w:p>
    <w:p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Ardından, Paydaş Analizi yapılmış ve kurum içi analizler tamamlanmış. Durum Analizi sonuçlarına dayanarak Geleceğe Bakış bölümü hazırlanmış. Bu bölümde, Misyon, Vizyon ve Temel Değerler belirlenerek, 2024-2028 dönemini kapsayan amaçlar, hedefler, performans göstergeleri ve stratejiler belirlenmiş.</w:t>
      </w:r>
    </w:p>
    <w:p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Hedeflerin gerçekleştirilebilmesi için tahmini maliyetler belirlenmiş ve izleme ve değerlendirme modeli oluşturularak stratejik plan tamamlanmış. Son olarak, plan İl Milli Eğitim Müdürlüğü Ar-</w:t>
      </w:r>
      <w:proofErr w:type="spellStart"/>
      <w:r w:rsidRPr="002223E6">
        <w:rPr>
          <w:rFonts w:ascii="Times New Roman" w:eastAsia="Times New Roman" w:hAnsi="Times New Roman" w:cs="Times New Roman"/>
          <w:color w:val="0D0D0D"/>
          <w:sz w:val="24"/>
          <w:szCs w:val="24"/>
          <w:lang w:bidi="ar-SA"/>
        </w:rPr>
        <w:t>Ge</w:t>
      </w:r>
      <w:proofErr w:type="spellEnd"/>
      <w:r w:rsidRPr="002223E6">
        <w:rPr>
          <w:rFonts w:ascii="Times New Roman" w:eastAsia="Times New Roman" w:hAnsi="Times New Roman" w:cs="Times New Roman"/>
          <w:color w:val="0D0D0D"/>
          <w:sz w:val="24"/>
          <w:szCs w:val="24"/>
          <w:lang w:bidi="ar-SA"/>
        </w:rPr>
        <w:t xml:space="preserve"> Birimine gönderilmiş, düzeltmelerin ardından onaylanarak okulun resmi internet sitesinde kamuoyu ile paylaşılmış.</w:t>
      </w:r>
    </w:p>
    <w:p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Bu süreçte, katılımcı bir yaklaşım benimsenmiş ve stratejik planın oluşturulmasında çeşitli paydaşların görüşleri ve analizleri dikkate alınmış. Stratejik plan, kurumun hedeflerine ulaşmasına ve gelişmesine katkı sağlayacak bir yol haritası oluşturmuş gibi görünüyor.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F368BF">
          <w:type w:val="continuous"/>
          <w:pgSz w:w="11910" w:h="16840"/>
          <w:pgMar w:top="1440" w:right="1080" w:bottom="1440" w:left="10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DB1208">
        <w:rPr>
          <w:rFonts w:ascii="Times New Roman" w:hAnsi="Times New Roman" w:cs="Times New Roman"/>
          <w:b/>
          <w:noProof/>
          <w:color w:val="000000" w:themeColor="text1"/>
          <w:sz w:val="20"/>
        </w:rPr>
        <w:t xml:space="preserve">Özdemir İlokulu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37493A" w:rsidRDefault="00A03029" w:rsidP="00F7477B">
      <w:pPr>
        <w:spacing w:line="276" w:lineRule="auto"/>
        <w:jc w:val="both"/>
        <w:rPr>
          <w:rFonts w:ascii="Times New Roman" w:hAnsi="Times New Roman" w:cs="Times New Roman"/>
          <w:noProof/>
          <w:color w:val="000000" w:themeColor="text1"/>
          <w:sz w:val="24"/>
        </w:rPr>
      </w:pPr>
      <w:r w:rsidRPr="00C66D2B">
        <w:rPr>
          <w:rFonts w:ascii="Times New Roman" w:hAnsi="Times New Roman"/>
          <w:b/>
          <w:sz w:val="24"/>
          <w:szCs w:val="24"/>
        </w:rPr>
        <w:t xml:space="preserve">      </w:t>
      </w:r>
      <w:proofErr w:type="gramStart"/>
      <w:r w:rsidRPr="00C66D2B">
        <w:rPr>
          <w:rFonts w:ascii="Times New Roman" w:hAnsi="Times New Roman"/>
          <w:sz w:val="24"/>
          <w:szCs w:val="24"/>
        </w:rPr>
        <w:t xml:space="preserve">Okulumuz  </w:t>
      </w:r>
      <w:r>
        <w:rPr>
          <w:rFonts w:ascii="Times New Roman" w:hAnsi="Times New Roman"/>
          <w:sz w:val="24"/>
          <w:szCs w:val="24"/>
        </w:rPr>
        <w:t>2000</w:t>
      </w:r>
      <w:proofErr w:type="gramEnd"/>
      <w:r>
        <w:rPr>
          <w:rFonts w:ascii="Times New Roman" w:hAnsi="Times New Roman"/>
          <w:sz w:val="24"/>
          <w:szCs w:val="24"/>
        </w:rPr>
        <w:t xml:space="preserve">  yılında  eğitim  öğretime  açılmıştır. </w:t>
      </w:r>
      <w:proofErr w:type="gramStart"/>
      <w:r>
        <w:rPr>
          <w:rFonts w:ascii="Times New Roman" w:hAnsi="Times New Roman"/>
          <w:sz w:val="24"/>
          <w:szCs w:val="24"/>
        </w:rPr>
        <w:t>Ana  binanın</w:t>
      </w:r>
      <w:proofErr w:type="gramEnd"/>
      <w:r>
        <w:rPr>
          <w:rFonts w:ascii="Times New Roman" w:hAnsi="Times New Roman"/>
          <w:sz w:val="24"/>
          <w:szCs w:val="24"/>
        </w:rPr>
        <w:t xml:space="preserve">  yüz ölçümü </w:t>
      </w:r>
      <w:smartTag w:uri="urn:schemas-microsoft-com:office:smarttags" w:element="metricconverter">
        <w:smartTagPr>
          <w:attr w:name="ProductID" w:val="160 m2"/>
        </w:smartTagPr>
        <w:r>
          <w:rPr>
            <w:rFonts w:ascii="Times New Roman" w:hAnsi="Times New Roman"/>
            <w:sz w:val="24"/>
            <w:szCs w:val="24"/>
          </w:rPr>
          <w:t>160 m2</w:t>
        </w:r>
      </w:smartTag>
      <w:r>
        <w:rPr>
          <w:rFonts w:ascii="Times New Roman" w:hAnsi="Times New Roman"/>
          <w:sz w:val="24"/>
          <w:szCs w:val="24"/>
        </w:rPr>
        <w:t xml:space="preserve">,  ek  binanın  yüz  ölçümü  ise  180  m2  </w:t>
      </w:r>
      <w:proofErr w:type="spellStart"/>
      <w:r>
        <w:rPr>
          <w:rFonts w:ascii="Times New Roman" w:hAnsi="Times New Roman"/>
          <w:sz w:val="24"/>
          <w:szCs w:val="24"/>
        </w:rPr>
        <w:t>dir</w:t>
      </w:r>
      <w:proofErr w:type="spellEnd"/>
      <w:r>
        <w:rPr>
          <w:rFonts w:ascii="Times New Roman" w:hAnsi="Times New Roman"/>
          <w:sz w:val="24"/>
          <w:szCs w:val="24"/>
        </w:rPr>
        <w:t xml:space="preserve">. </w:t>
      </w:r>
      <w:proofErr w:type="gramStart"/>
      <w:r>
        <w:rPr>
          <w:rFonts w:ascii="Times New Roman" w:hAnsi="Times New Roman"/>
          <w:sz w:val="24"/>
          <w:szCs w:val="24"/>
        </w:rPr>
        <w:t>Okulumuz  tipik</w:t>
      </w:r>
      <w:proofErr w:type="gramEnd"/>
      <w:r>
        <w:rPr>
          <w:rFonts w:ascii="Times New Roman" w:hAnsi="Times New Roman"/>
          <w:sz w:val="24"/>
          <w:szCs w:val="24"/>
        </w:rPr>
        <w:t xml:space="preserve">  bir  köy  okuludur,  öğretmenlerimizin  ve  yöneticilerimiz  de  okulumuzun  her  yönüyle  gelişmesine  katkı  sağlamaktadırlar. </w:t>
      </w:r>
      <w:proofErr w:type="gramStart"/>
      <w:r>
        <w:rPr>
          <w:rFonts w:ascii="Times New Roman" w:hAnsi="Times New Roman"/>
          <w:sz w:val="24"/>
          <w:szCs w:val="24"/>
        </w:rPr>
        <w:t>Okul  binamız</w:t>
      </w:r>
      <w:proofErr w:type="gramEnd"/>
      <w:r>
        <w:rPr>
          <w:rFonts w:ascii="Times New Roman" w:hAnsi="Times New Roman"/>
          <w:sz w:val="24"/>
          <w:szCs w:val="24"/>
        </w:rPr>
        <w:t xml:space="preserve">  belirli  aralıklarla  tadilattan  geçirilmekte,  eksiklikleri  giderilmekte  ve  düzenli  aralıklarla  da  boyası  yenilenmektedir. </w:t>
      </w:r>
      <w:proofErr w:type="gramStart"/>
      <w:r>
        <w:rPr>
          <w:rFonts w:ascii="Times New Roman" w:hAnsi="Times New Roman"/>
          <w:sz w:val="24"/>
          <w:szCs w:val="24"/>
        </w:rPr>
        <w:t>Böylece  okulumuz</w:t>
      </w:r>
      <w:proofErr w:type="gramEnd"/>
      <w:r>
        <w:rPr>
          <w:rFonts w:ascii="Times New Roman" w:hAnsi="Times New Roman"/>
          <w:sz w:val="24"/>
          <w:szCs w:val="24"/>
        </w:rPr>
        <w:t xml:space="preserve">  her  eğitim  öğretim  döneminde  eğitime  hazır  hale  getirilmekte,  eğitim  öğretimin  sağlıklı  bir  şekilde  </w:t>
      </w:r>
      <w:proofErr w:type="spellStart"/>
      <w:r>
        <w:rPr>
          <w:rFonts w:ascii="Times New Roman" w:hAnsi="Times New Roman"/>
          <w:sz w:val="24"/>
          <w:szCs w:val="24"/>
        </w:rPr>
        <w:t>yapılmasısağlanmaktadır</w:t>
      </w:r>
      <w:proofErr w:type="spellEnd"/>
      <w:r>
        <w:rPr>
          <w:rFonts w:ascii="Times New Roman" w:hAnsi="Times New Roman"/>
          <w:sz w:val="24"/>
          <w:szCs w:val="24"/>
        </w:rPr>
        <w:t>.</w:t>
      </w:r>
      <w:r>
        <w:rPr>
          <w:rFonts w:ascii="Times New Roman" w:hAnsi="Times New Roman"/>
          <w:sz w:val="24"/>
          <w:szCs w:val="24"/>
        </w:rPr>
        <w:br/>
      </w: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Özdemir İlkokulu'nun 2019-2023 Stratejik Planı, belirlenen süre boyunca uygulanmış ancak salgın süreci nedeniyle bazı hedeflerin gerçekleştirilememesi ve ölçümleme zorlukları yaşanmış. Salgın döneminde yüz yüze eğitime ara verilerek çevrimiçi eğitime geçilmiş ve bu süreçte öğrenci devamsızlık oranları gibi bazı göstergelerin ölçümü mümkün olmamış.</w:t>
      </w:r>
    </w:p>
    <w:p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Ancak, çevrimiçi eğitim sürecinde öğretmenlerin ve öğrencilerin EBA sistemini etkin bir şekilde kullanması, planlanan hedefleri aşmış ve ek çalışma gerektirmemiş. Ayrıca, olası sosyal ve akademik eksikliklerin telafi edilmesi için çeşitli programlar ve egzersizler uygulanmış, İlkokullarda Yetiştirme Programı (İYEP) gibi önemli çalışmalar gerçekleştirilmiş.</w:t>
      </w:r>
    </w:p>
    <w:p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Özdemir İlkokulu'nun stratejik planındaki faaliyetler, İl ve İlçe Milli Eğitim Müdürlükleri ile koordineli bir şekilde yürütülmüş ve 2019-2023 Stratejik Plan süreci başarıyla tamamlanmıştır. Bu süreçte, değişen koşullara rağmen eğitim-öğretim faaliyetlerine ara verilmeden devam edilmiş ve öğrencilerin ihtiyaçlarına uygun çözümler üretilmiştir.</w:t>
      </w: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5528" w:type="dxa"/>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 xml:space="preserve">B- Stratejik Planlama, </w:t>
            </w:r>
            <w:r w:rsidRPr="0007479A">
              <w:rPr>
                <w:rFonts w:ascii="Times New Roman" w:hAnsi="Times New Roman" w:cs="Times New Roman"/>
                <w:noProof/>
                <w:szCs w:val="24"/>
                <w:lang w:eastAsia="en-US"/>
              </w:rPr>
              <w:lastRenderedPageBreak/>
              <w:t>Araştırma-Geliştirme</w:t>
            </w:r>
          </w:p>
        </w:tc>
        <w:tc>
          <w:tcPr>
            <w:cnfStyle w:val="000100000000"/>
            <w:tcW w:w="5528" w:type="dxa"/>
            <w:shd w:val="clear" w:color="auto" w:fill="auto"/>
            <w:vAlign w:val="center"/>
            <w:hideMark/>
          </w:tcPr>
          <w:p w:rsidR="007F270F" w:rsidRPr="0007479A" w:rsidRDefault="007F270F"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Stratejik Planlama İşlemleri</w:t>
            </w:r>
          </w:p>
          <w:p w:rsidR="007F270F" w:rsidRPr="0007479A" w:rsidRDefault="007F270F"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İhtiyaç Analizleri</w:t>
            </w:r>
          </w:p>
          <w:p w:rsidR="007F270F" w:rsidRPr="0007479A" w:rsidRDefault="007F270F"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C- İnsan Kaynaklarının Gelişimi</w:t>
            </w:r>
          </w:p>
        </w:tc>
        <w:tc>
          <w:tcPr>
            <w:cnfStyle w:val="000100000000"/>
            <w:tcW w:w="5528" w:type="dxa"/>
            <w:shd w:val="clear" w:color="auto" w:fill="auto"/>
            <w:vAlign w:val="center"/>
            <w:hideMark/>
          </w:tcPr>
          <w:p w:rsidR="007F270F" w:rsidRPr="0007479A" w:rsidRDefault="007F270F" w:rsidP="00A34A6D">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A34A6D">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A34A6D">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A34A6D">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A34A6D">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A34A6D">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shd w:val="clear" w:color="auto" w:fill="auto"/>
            <w:vAlign w:val="center"/>
            <w:hideMark/>
          </w:tcPr>
          <w:p w:rsidR="007F270F" w:rsidRPr="0007479A" w:rsidRDefault="007F270F" w:rsidP="00A34A6D">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A34A6D">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A34A6D">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A34A6D">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Pr>
          <w:p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tcW w:w="1559" w:type="dxa"/>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hideMark/>
          </w:tcPr>
          <w:p w:rsidR="007F270F" w:rsidRPr="0007479A" w:rsidRDefault="00F337A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138"/>
          <w:jc w:val="center"/>
        </w:trPr>
        <w:tc>
          <w:tcPr>
            <w:cnfStyle w:val="00100000000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29"/>
          <w:jc w:val="center"/>
        </w:trPr>
        <w:tc>
          <w:tcPr>
            <w:cnfStyle w:val="00100000000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00000100000"/>
          <w:trHeight w:val="64"/>
          <w:jc w:val="center"/>
        </w:trPr>
        <w:tc>
          <w:tcPr>
            <w:cnfStyle w:val="00100000000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Pr>
          <w:p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Pr>
          <w:p w:rsidR="00B12D76" w:rsidRPr="00513676" w:rsidRDefault="00AA7193" w:rsidP="00FF2B92">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5</w:t>
            </w:r>
          </w:p>
        </w:tc>
        <w:tc>
          <w:tcPr>
            <w:tcW w:w="1276" w:type="dxa"/>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tcW w:w="3539" w:type="dxa"/>
            <w:hideMark/>
          </w:tcPr>
          <w:p w:rsidR="00B12D76" w:rsidRPr="0007479A" w:rsidRDefault="00F337A4"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AA7193" w:rsidP="00FF2B92">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4</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173"/>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3539" w:type="dxa"/>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9493" w:type="dxa"/>
            <w:gridSpan w:val="6"/>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trHeight w:val="64"/>
        </w:trPr>
        <w:tc>
          <w:tcPr>
            <w:cnfStyle w:val="001000000000"/>
            <w:tcW w:w="9493" w:type="dxa"/>
            <w:gridSpan w:val="6"/>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0E3104" w:rsidRDefault="000E3104"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F337A4">
        <w:rPr>
          <w:rFonts w:ascii="Times New Roman" w:hAnsi="Times New Roman" w:cs="Times New Roman"/>
          <w:noProof/>
        </w:rPr>
        <w:t xml:space="preserve">Iğdır İl </w:t>
      </w:r>
      <w:r w:rsidRPr="0007479A">
        <w:rPr>
          <w:rFonts w:ascii="Times New Roman" w:hAnsi="Times New Roman" w:cs="Times New Roman"/>
          <w:noProof/>
        </w:rPr>
        <w:t>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 xml:space="preserve">ğrenci, öğretmen, veli, yönetici ve personelden oluşan iç paydaşlarımızdan ise toplantı ve anket yöntemleri ile </w:t>
      </w:r>
      <w:r w:rsidR="007F270F" w:rsidRPr="0007479A">
        <w:rPr>
          <w:rFonts w:ascii="Times New Roman" w:hAnsi="Times New Roman" w:cs="Times New Roman"/>
          <w:noProof/>
        </w:rPr>
        <w:lastRenderedPageBreak/>
        <w:t>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AF6929">
        <w:rPr>
          <w:rFonts w:ascii="Times New Roman" w:hAnsi="Times New Roman" w:cs="Times New Roman"/>
          <w:noProof/>
        </w:rPr>
        <w:t>207</w:t>
      </w:r>
      <w:r w:rsidRPr="0007479A">
        <w:rPr>
          <w:rFonts w:ascii="Times New Roman" w:hAnsi="Times New Roman" w:cs="Times New Roman"/>
          <w:noProof/>
        </w:rPr>
        <w:t xml:space="preserve"> öğrenci, </w:t>
      </w:r>
      <w:r w:rsidR="00625FDD">
        <w:rPr>
          <w:rFonts w:ascii="Times New Roman" w:hAnsi="Times New Roman" w:cs="Times New Roman"/>
          <w:noProof/>
        </w:rPr>
        <w:t>17</w:t>
      </w:r>
      <w:r w:rsidRPr="0007479A">
        <w:rPr>
          <w:rFonts w:ascii="Times New Roman" w:hAnsi="Times New Roman" w:cs="Times New Roman"/>
          <w:noProof/>
        </w:rPr>
        <w:t xml:space="preserve"> öğretmen, 2 personel, 2 yönetici ve </w:t>
      </w:r>
      <w:r w:rsidR="00DC29C8">
        <w:rPr>
          <w:rFonts w:ascii="Times New Roman" w:hAnsi="Times New Roman" w:cs="Times New Roman"/>
          <w:noProof/>
        </w:rPr>
        <w:t>53</w:t>
      </w:r>
      <w:r w:rsidRPr="0007479A">
        <w:rPr>
          <w:rFonts w:ascii="Times New Roman" w:hAnsi="Times New Roman" w:cs="Times New Roman"/>
          <w:noProof/>
        </w:rPr>
        <w:t xml:space="preserve"> veli olmak üzere toplam </w:t>
      </w:r>
      <w:r w:rsidR="00DC29C8">
        <w:rPr>
          <w:rFonts w:ascii="Times New Roman" w:hAnsi="Times New Roman" w:cs="Times New Roman"/>
          <w:noProof/>
        </w:rPr>
        <w:t>21</w:t>
      </w:r>
      <w:r w:rsidR="0032509E">
        <w:rPr>
          <w:rFonts w:ascii="Times New Roman" w:hAnsi="Times New Roman" w:cs="Times New Roman"/>
          <w:noProof/>
        </w:rPr>
        <w:t>4</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18402" cy="4091432"/>
            <wp:effectExtent l="19050" t="0" r="15698" b="4318"/>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rsidTr="00962910">
        <w:trPr>
          <w:trHeight w:val="269"/>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7F270F" w:rsidRPr="0007479A" w:rsidRDefault="002444FD"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7F270F" w:rsidP="00962910">
            <w:pPr>
              <w:jc w:val="center"/>
              <w:cnfStyle w:val="000000000000"/>
              <w:rPr>
                <w:rFonts w:ascii="Times New Roman" w:hAnsi="Times New Roman" w:cs="Times New Roman"/>
                <w:bCs/>
                <w:noProof/>
                <w:lang w:eastAsia="en-US"/>
              </w:rPr>
            </w:pPr>
          </w:p>
        </w:tc>
        <w:tc>
          <w:tcPr>
            <w:tcW w:w="2571" w:type="dxa"/>
            <w:vAlign w:val="center"/>
          </w:tcPr>
          <w:p w:rsidR="007F270F" w:rsidRPr="0007479A" w:rsidRDefault="002444FD"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rsidTr="00962910">
        <w:trPr>
          <w:cnfStyle w:val="000000100000"/>
          <w:trHeight w:val="260"/>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rsidR="007F270F" w:rsidRPr="0007479A" w:rsidRDefault="002444FD"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7F270F" w:rsidP="00962910">
            <w:pPr>
              <w:jc w:val="center"/>
              <w:cnfStyle w:val="000000100000"/>
              <w:rPr>
                <w:rFonts w:ascii="Times New Roman" w:hAnsi="Times New Roman" w:cs="Times New Roman"/>
                <w:bCs/>
                <w:noProof/>
                <w:lang w:eastAsia="en-US"/>
              </w:rPr>
            </w:pPr>
          </w:p>
        </w:tc>
        <w:tc>
          <w:tcPr>
            <w:tcW w:w="2571" w:type="dxa"/>
            <w:vAlign w:val="center"/>
          </w:tcPr>
          <w:p w:rsidR="007F270F" w:rsidRPr="0007479A" w:rsidRDefault="002444FD"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D1686A">
        <w:trPr>
          <w:cnfStyle w:val="100000000000"/>
          <w:trHeight w:val="231"/>
        </w:trPr>
        <w:tc>
          <w:tcPr>
            <w:cnfStyle w:val="001000000100"/>
            <w:tcW w:w="695" w:type="dxa"/>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rsidTr="00D1686A">
        <w:trPr>
          <w:cnfStyle w:val="000000100000"/>
          <w:trHeight w:val="94"/>
        </w:trPr>
        <w:tc>
          <w:tcPr>
            <w:cnfStyle w:val="001000000000"/>
            <w:tcW w:w="695"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rsidR="007F270F" w:rsidRPr="0007479A" w:rsidRDefault="00DC29C8">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306</w:t>
            </w:r>
          </w:p>
        </w:tc>
      </w:tr>
      <w:tr w:rsidR="007F270F" w:rsidRPr="0007479A" w:rsidTr="00D1686A">
        <w:trPr>
          <w:trHeight w:val="65"/>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rsidR="007F270F" w:rsidRPr="0007479A" w:rsidRDefault="007F270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rsidR="007F270F" w:rsidRPr="0007479A" w:rsidRDefault="004E03DC">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r w:rsidR="004B00ED">
              <w:rPr>
                <w:rFonts w:ascii="Times New Roman" w:eastAsia="Times New Roman" w:hAnsi="Times New Roman" w:cs="Times New Roman"/>
                <w:noProof/>
                <w:color w:val="000000" w:themeColor="text1"/>
                <w:lang w:eastAsia="en-US"/>
              </w:rPr>
              <w:t>7</w:t>
            </w:r>
          </w:p>
        </w:tc>
      </w:tr>
      <w:tr w:rsidR="007F270F" w:rsidRPr="0007479A" w:rsidTr="00D1686A">
        <w:trPr>
          <w:cnfStyle w:val="000000100000"/>
          <w:trHeight w:val="65"/>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rsidR="007F270F" w:rsidRPr="0007479A" w:rsidRDefault="004F3526">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r w:rsidR="004B00ED">
              <w:rPr>
                <w:rFonts w:ascii="Times New Roman" w:eastAsia="Times New Roman" w:hAnsi="Times New Roman" w:cs="Times New Roman"/>
                <w:noProof/>
                <w:color w:val="000000" w:themeColor="text1"/>
                <w:lang w:eastAsia="en-US"/>
              </w:rPr>
              <w:t>5</w:t>
            </w:r>
          </w:p>
        </w:tc>
      </w:tr>
      <w:tr w:rsidR="007F270F" w:rsidRPr="0007479A" w:rsidTr="00D1686A">
        <w:trPr>
          <w:trHeight w:val="231"/>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rsidR="007F270F" w:rsidRPr="0007479A" w:rsidRDefault="007F270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rsidR="007F270F" w:rsidRPr="0007479A" w:rsidRDefault="004B00ED">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w:t>
            </w:r>
          </w:p>
        </w:tc>
      </w:tr>
      <w:tr w:rsidR="007F270F" w:rsidRPr="0007479A" w:rsidTr="00D1686A">
        <w:trPr>
          <w:cnfStyle w:val="000000100000"/>
          <w:trHeight w:val="231"/>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rsidR="007F270F" w:rsidRPr="0007479A" w:rsidRDefault="004B00ED">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2A5C75"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w:t>
      </w:r>
      <w:r w:rsidR="002A5C75">
        <w:rPr>
          <w:rFonts w:ascii="Times New Roman" w:hAnsi="Times New Roman" w:cs="Times New Roman"/>
          <w:noProof/>
          <w:sz w:val="20"/>
        </w:rPr>
        <w:t xml:space="preserve">      </w:t>
      </w:r>
    </w:p>
    <w:p w:rsidR="002A5C75" w:rsidRDefault="002A5C75" w:rsidP="007F270F">
      <w:pPr>
        <w:pStyle w:val="Balk3"/>
        <w:jc w:val="both"/>
        <w:rPr>
          <w:rFonts w:ascii="Times New Roman" w:hAnsi="Times New Roman" w:cs="Times New Roman"/>
          <w:noProof/>
          <w:sz w:val="20"/>
        </w:rPr>
      </w:pPr>
    </w:p>
    <w:p w:rsidR="002A5C75" w:rsidRDefault="002A5C75" w:rsidP="007F270F">
      <w:pPr>
        <w:pStyle w:val="Balk3"/>
        <w:jc w:val="both"/>
        <w:rPr>
          <w:rFonts w:ascii="Times New Roman" w:hAnsi="Times New Roman" w:cs="Times New Roman"/>
          <w:noProof/>
          <w:sz w:val="20"/>
        </w:rPr>
      </w:pPr>
    </w:p>
    <w:p w:rsidR="002A5C75" w:rsidRDefault="002A5C75" w:rsidP="007F270F">
      <w:pPr>
        <w:pStyle w:val="Balk3"/>
        <w:jc w:val="both"/>
        <w:rPr>
          <w:rFonts w:ascii="Times New Roman" w:hAnsi="Times New Roman" w:cs="Times New Roman"/>
          <w:noProof/>
          <w:sz w:val="20"/>
        </w:rPr>
      </w:pPr>
    </w:p>
    <w:p w:rsidR="002A5C75" w:rsidRDefault="002A5C75" w:rsidP="007F270F">
      <w:pPr>
        <w:pStyle w:val="Balk3"/>
        <w:jc w:val="both"/>
        <w:rPr>
          <w:rFonts w:ascii="Times New Roman" w:hAnsi="Times New Roman" w:cs="Times New Roman"/>
          <w:noProof/>
          <w:sz w:val="20"/>
        </w:rPr>
      </w:pPr>
    </w:p>
    <w:p w:rsidR="002A5C75" w:rsidRDefault="002A5C75" w:rsidP="007F270F">
      <w:pPr>
        <w:pStyle w:val="Balk3"/>
        <w:jc w:val="both"/>
        <w:rPr>
          <w:rFonts w:ascii="Times New Roman" w:hAnsi="Times New Roman" w:cs="Times New Roman"/>
          <w:noProof/>
          <w:sz w:val="20"/>
        </w:rPr>
      </w:pPr>
    </w:p>
    <w:p w:rsidR="002A5C75" w:rsidRDefault="002A5C75" w:rsidP="007F270F">
      <w:pPr>
        <w:pStyle w:val="Balk3"/>
        <w:jc w:val="both"/>
        <w:rPr>
          <w:rFonts w:ascii="Times New Roman" w:hAnsi="Times New Roman" w:cs="Times New Roman"/>
          <w:noProof/>
          <w:sz w:val="20"/>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Branş Bazında Öğretmen Norm, Mevcut, İhtiyaç Sayıları</w:t>
      </w:r>
    </w:p>
    <w:p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4F3526">
        <w:trPr>
          <w:cnfStyle w:val="100000000000"/>
          <w:trHeight w:val="69"/>
          <w:jc w:val="center"/>
        </w:trPr>
        <w:tc>
          <w:tcPr>
            <w:cnfStyle w:val="001000000100"/>
            <w:tcW w:w="863" w:type="dxa"/>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4F3526">
        <w:trPr>
          <w:cnfStyle w:val="000000100000"/>
          <w:trHeight w:val="35"/>
          <w:jc w:val="center"/>
        </w:trPr>
        <w:tc>
          <w:tcPr>
            <w:cnfStyle w:val="001000000000"/>
            <w:tcW w:w="863"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hideMark/>
          </w:tcPr>
          <w:p w:rsidR="007F270F" w:rsidRPr="0007479A" w:rsidRDefault="004F3526">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w:t>
            </w:r>
            <w:r w:rsidR="007F270F" w:rsidRPr="0007479A">
              <w:rPr>
                <w:rFonts w:ascii="Times New Roman" w:hAnsi="Times New Roman" w:cs="Times New Roman"/>
                <w:noProof/>
                <w:color w:val="000000" w:themeColor="text1"/>
                <w:lang w:eastAsia="en-US"/>
              </w:rPr>
              <w:t xml:space="preserve"> Öğretmeni</w:t>
            </w:r>
          </w:p>
        </w:tc>
        <w:tc>
          <w:tcPr>
            <w:tcW w:w="998" w:type="dxa"/>
          </w:tcPr>
          <w:p w:rsidR="007F270F" w:rsidRPr="0007479A" w:rsidRDefault="00A71440">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7F270F" w:rsidRPr="0007479A" w:rsidRDefault="00A71440">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7F270F" w:rsidRPr="0007479A" w:rsidRDefault="00A71440">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rsidTr="004F3526">
        <w:trPr>
          <w:trHeight w:val="60"/>
          <w:jc w:val="center"/>
        </w:trPr>
        <w:tc>
          <w:tcPr>
            <w:cnfStyle w:val="001000000000"/>
            <w:tcW w:w="863"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7F270F" w:rsidRPr="0007479A" w:rsidRDefault="007F270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rsidR="007F270F" w:rsidRPr="0007479A" w:rsidRDefault="00A923B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F270F" w:rsidRPr="0007479A" w:rsidRDefault="00A923B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7F270F" w:rsidRPr="0007479A" w:rsidRDefault="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rsidTr="004F3526">
        <w:trPr>
          <w:cnfStyle w:val="000000100000"/>
          <w:trHeight w:val="60"/>
          <w:jc w:val="center"/>
        </w:trPr>
        <w:tc>
          <w:tcPr>
            <w:cnfStyle w:val="001000000000"/>
            <w:tcW w:w="863" w:type="dxa"/>
          </w:tcPr>
          <w:p w:rsidR="001D1877" w:rsidRPr="0007479A" w:rsidRDefault="004F3526">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rsidR="001D1877" w:rsidRPr="0007479A" w:rsidRDefault="004F3526">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Matematik </w:t>
            </w:r>
            <w:r w:rsidRPr="0007479A">
              <w:rPr>
                <w:rFonts w:ascii="Times New Roman" w:hAnsi="Times New Roman" w:cs="Times New Roman"/>
                <w:noProof/>
                <w:color w:val="000000" w:themeColor="text1"/>
                <w:lang w:eastAsia="en-US"/>
              </w:rPr>
              <w:t>Öğretmeni</w:t>
            </w:r>
          </w:p>
        </w:tc>
        <w:tc>
          <w:tcPr>
            <w:tcW w:w="998" w:type="dxa"/>
          </w:tcPr>
          <w:p w:rsidR="001D1877" w:rsidRPr="0007479A" w:rsidRDefault="00A71440">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1D1877" w:rsidRPr="0007479A" w:rsidRDefault="00A71440">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1D1877" w:rsidRPr="0007479A" w:rsidRDefault="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rsidTr="004F3526">
        <w:trPr>
          <w:trHeight w:val="60"/>
          <w:jc w:val="center"/>
        </w:trPr>
        <w:tc>
          <w:tcPr>
            <w:cnfStyle w:val="001000000000"/>
            <w:tcW w:w="863" w:type="dxa"/>
          </w:tcPr>
          <w:p w:rsidR="001D1877" w:rsidRPr="0007479A" w:rsidRDefault="004F3526">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rsidR="001D1877" w:rsidRPr="0007479A" w:rsidRDefault="004F3526">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Fen </w:t>
            </w:r>
            <w:r w:rsidRPr="0007479A">
              <w:rPr>
                <w:rFonts w:ascii="Times New Roman" w:hAnsi="Times New Roman" w:cs="Times New Roman"/>
                <w:noProof/>
                <w:color w:val="000000" w:themeColor="text1"/>
                <w:lang w:eastAsia="en-US"/>
              </w:rPr>
              <w:t>Öğretmeni</w:t>
            </w:r>
          </w:p>
        </w:tc>
        <w:tc>
          <w:tcPr>
            <w:tcW w:w="998" w:type="dxa"/>
          </w:tcPr>
          <w:p w:rsidR="001D1877" w:rsidRPr="0007479A" w:rsidRDefault="00A71440">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1D1877" w:rsidRPr="0007479A" w:rsidRDefault="00A71440">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1D1877" w:rsidRPr="0007479A" w:rsidRDefault="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rsidTr="004F3526">
        <w:trPr>
          <w:cnfStyle w:val="000000100000"/>
          <w:trHeight w:val="60"/>
          <w:jc w:val="center"/>
        </w:trPr>
        <w:tc>
          <w:tcPr>
            <w:cnfStyle w:val="001000000000"/>
            <w:tcW w:w="863" w:type="dxa"/>
          </w:tcPr>
          <w:p w:rsidR="001D1877" w:rsidRPr="0007479A" w:rsidRDefault="004F3526">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rsidR="001D1877" w:rsidRPr="0007479A" w:rsidRDefault="006E67F9">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Sosyal Bilgiler </w:t>
            </w:r>
            <w:r w:rsidRPr="0007479A">
              <w:rPr>
                <w:rFonts w:ascii="Times New Roman" w:hAnsi="Times New Roman" w:cs="Times New Roman"/>
                <w:noProof/>
                <w:color w:val="000000" w:themeColor="text1"/>
                <w:lang w:eastAsia="en-US"/>
              </w:rPr>
              <w:t>Öğretmeni</w:t>
            </w:r>
          </w:p>
        </w:tc>
        <w:tc>
          <w:tcPr>
            <w:tcW w:w="998" w:type="dxa"/>
          </w:tcPr>
          <w:p w:rsidR="001D1877" w:rsidRPr="0007479A" w:rsidRDefault="00A71440">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1D1877" w:rsidRPr="0007479A" w:rsidRDefault="00A71440">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1D1877" w:rsidRPr="0007479A" w:rsidRDefault="00A513F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4F3526" w:rsidRPr="0007479A" w:rsidTr="004F3526">
        <w:trPr>
          <w:trHeight w:val="60"/>
          <w:jc w:val="center"/>
        </w:trPr>
        <w:tc>
          <w:tcPr>
            <w:cnfStyle w:val="001000000000"/>
            <w:tcW w:w="863" w:type="dxa"/>
          </w:tcPr>
          <w:p w:rsidR="004F3526" w:rsidRDefault="006E67F9" w:rsidP="004F3526">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rsidR="004F3526" w:rsidRPr="0007479A" w:rsidRDefault="006E67F9" w:rsidP="004F3526">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Din Kültürü </w:t>
            </w:r>
            <w:r w:rsidRPr="0007479A">
              <w:rPr>
                <w:rFonts w:ascii="Times New Roman" w:hAnsi="Times New Roman" w:cs="Times New Roman"/>
                <w:noProof/>
                <w:color w:val="000000" w:themeColor="text1"/>
                <w:lang w:eastAsia="en-US"/>
              </w:rPr>
              <w:t>Öğretmeni</w:t>
            </w:r>
          </w:p>
        </w:tc>
        <w:tc>
          <w:tcPr>
            <w:tcW w:w="998" w:type="dxa"/>
          </w:tcPr>
          <w:p w:rsidR="004F3526" w:rsidRPr="0007479A" w:rsidRDefault="00A923BB" w:rsidP="004F3526">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4F3526" w:rsidRPr="0007479A" w:rsidRDefault="00A923BB" w:rsidP="004F3526">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4F3526" w:rsidRPr="0007479A" w:rsidRDefault="00A513F7" w:rsidP="004F3526">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6E67F9" w:rsidRPr="0007479A" w:rsidTr="004F3526">
        <w:trPr>
          <w:cnfStyle w:val="000000100000"/>
          <w:trHeight w:val="60"/>
          <w:jc w:val="center"/>
        </w:trPr>
        <w:tc>
          <w:tcPr>
            <w:cnfStyle w:val="001000000000"/>
            <w:tcW w:w="863" w:type="dxa"/>
          </w:tcPr>
          <w:p w:rsidR="006E67F9" w:rsidRDefault="006E67F9" w:rsidP="006E67F9">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rsidR="006E67F9" w:rsidRPr="0007479A" w:rsidRDefault="00A513F7" w:rsidP="006E67F9">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Resim </w:t>
            </w:r>
            <w:r w:rsidRPr="0007479A">
              <w:rPr>
                <w:rFonts w:ascii="Times New Roman" w:hAnsi="Times New Roman" w:cs="Times New Roman"/>
                <w:noProof/>
                <w:color w:val="000000" w:themeColor="text1"/>
                <w:lang w:eastAsia="en-US"/>
              </w:rPr>
              <w:t>Öğretmeni</w:t>
            </w:r>
          </w:p>
        </w:tc>
        <w:tc>
          <w:tcPr>
            <w:tcW w:w="998" w:type="dxa"/>
          </w:tcPr>
          <w:p w:rsidR="006E67F9" w:rsidRPr="0007479A" w:rsidRDefault="00A71440"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6E67F9" w:rsidRPr="0007479A" w:rsidRDefault="00A71440"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6E67F9" w:rsidRPr="0007479A" w:rsidRDefault="00A513F7"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6E67F9" w:rsidRPr="0007479A" w:rsidTr="004F3526">
        <w:trPr>
          <w:trHeight w:val="60"/>
          <w:jc w:val="center"/>
        </w:trPr>
        <w:tc>
          <w:tcPr>
            <w:cnfStyle w:val="001000000000"/>
            <w:tcW w:w="863" w:type="dxa"/>
          </w:tcPr>
          <w:p w:rsidR="006E67F9" w:rsidRDefault="006E67F9" w:rsidP="006E67F9">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rsidR="006E67F9" w:rsidRPr="0007479A" w:rsidRDefault="00A513F7" w:rsidP="006E67F9">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Müzik </w:t>
            </w:r>
            <w:r w:rsidRPr="0007479A">
              <w:rPr>
                <w:rFonts w:ascii="Times New Roman" w:hAnsi="Times New Roman" w:cs="Times New Roman"/>
                <w:noProof/>
                <w:color w:val="000000" w:themeColor="text1"/>
                <w:lang w:eastAsia="en-US"/>
              </w:rPr>
              <w:t>Öğretmeni</w:t>
            </w:r>
          </w:p>
        </w:tc>
        <w:tc>
          <w:tcPr>
            <w:tcW w:w="998" w:type="dxa"/>
          </w:tcPr>
          <w:p w:rsidR="006E67F9" w:rsidRPr="0007479A" w:rsidRDefault="00A71440"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6E67F9" w:rsidRPr="0007479A" w:rsidRDefault="00A71440"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6E67F9" w:rsidRPr="0007479A" w:rsidRDefault="00A513F7"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6E67F9" w:rsidRPr="0007479A" w:rsidTr="004F3526">
        <w:trPr>
          <w:cnfStyle w:val="000000100000"/>
          <w:trHeight w:val="60"/>
          <w:jc w:val="center"/>
        </w:trPr>
        <w:tc>
          <w:tcPr>
            <w:cnfStyle w:val="001000000000"/>
            <w:tcW w:w="863" w:type="dxa"/>
          </w:tcPr>
          <w:p w:rsidR="006E67F9" w:rsidRDefault="006E67F9" w:rsidP="006E67F9">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rsidR="006E67F9" w:rsidRPr="0007479A" w:rsidRDefault="00A513F7" w:rsidP="006E67F9">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Beden Eğitimi </w:t>
            </w:r>
            <w:r w:rsidRPr="0007479A">
              <w:rPr>
                <w:rFonts w:ascii="Times New Roman" w:hAnsi="Times New Roman" w:cs="Times New Roman"/>
                <w:noProof/>
                <w:color w:val="000000" w:themeColor="text1"/>
                <w:lang w:eastAsia="en-US"/>
              </w:rPr>
              <w:t>Öğretmeni</w:t>
            </w:r>
          </w:p>
        </w:tc>
        <w:tc>
          <w:tcPr>
            <w:tcW w:w="998" w:type="dxa"/>
          </w:tcPr>
          <w:p w:rsidR="006E67F9" w:rsidRPr="0007479A" w:rsidRDefault="00A71440"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6E67F9" w:rsidRPr="0007479A" w:rsidRDefault="00A513F7"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6E67F9" w:rsidRPr="0007479A" w:rsidRDefault="00A71440"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513F7" w:rsidRPr="0007479A" w:rsidTr="004F3526">
        <w:trPr>
          <w:trHeight w:val="60"/>
          <w:jc w:val="center"/>
        </w:trPr>
        <w:tc>
          <w:tcPr>
            <w:cnfStyle w:val="001000000000"/>
            <w:tcW w:w="863" w:type="dxa"/>
          </w:tcPr>
          <w:p w:rsidR="00A513F7" w:rsidRDefault="004B00ED" w:rsidP="006E67F9">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rsidR="00A513F7" w:rsidRDefault="00A513F7" w:rsidP="006E67F9">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Bilişim ve tek. </w:t>
            </w:r>
            <w:r w:rsidRPr="0007479A">
              <w:rPr>
                <w:rFonts w:ascii="Times New Roman" w:hAnsi="Times New Roman" w:cs="Times New Roman"/>
                <w:noProof/>
                <w:color w:val="000000" w:themeColor="text1"/>
                <w:lang w:eastAsia="en-US"/>
              </w:rPr>
              <w:t>Öğretmeni</w:t>
            </w:r>
          </w:p>
        </w:tc>
        <w:tc>
          <w:tcPr>
            <w:tcW w:w="998" w:type="dxa"/>
          </w:tcPr>
          <w:p w:rsidR="00A513F7" w:rsidRDefault="00A71440"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A513F7" w:rsidRDefault="00A71440"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A513F7" w:rsidRDefault="00A513F7"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6E67F9" w:rsidRPr="0007479A" w:rsidTr="004F3526">
        <w:trPr>
          <w:cnfStyle w:val="000000100000"/>
          <w:trHeight w:val="60"/>
          <w:jc w:val="center"/>
        </w:trPr>
        <w:tc>
          <w:tcPr>
            <w:cnfStyle w:val="001000000000"/>
            <w:tcW w:w="863" w:type="dxa"/>
          </w:tcPr>
          <w:p w:rsidR="006E67F9" w:rsidRDefault="006E67F9" w:rsidP="006E67F9">
            <w:pPr>
              <w:jc w:val="center"/>
              <w:rPr>
                <w:rFonts w:ascii="Times New Roman" w:hAnsi="Times New Roman" w:cs="Times New Roman"/>
                <w:noProof/>
                <w:lang w:eastAsia="en-US"/>
              </w:rPr>
            </w:pPr>
            <w:r>
              <w:rPr>
                <w:rFonts w:ascii="Times New Roman" w:hAnsi="Times New Roman" w:cs="Times New Roman"/>
                <w:noProof/>
                <w:lang w:eastAsia="en-US"/>
              </w:rPr>
              <w:t>1</w:t>
            </w:r>
            <w:r w:rsidR="00A513F7">
              <w:rPr>
                <w:rFonts w:ascii="Times New Roman" w:hAnsi="Times New Roman" w:cs="Times New Roman"/>
                <w:noProof/>
                <w:lang w:eastAsia="en-US"/>
              </w:rPr>
              <w:t>1</w:t>
            </w:r>
          </w:p>
        </w:tc>
        <w:tc>
          <w:tcPr>
            <w:tcW w:w="4079" w:type="dxa"/>
          </w:tcPr>
          <w:p w:rsidR="006E67F9" w:rsidRPr="0007479A" w:rsidRDefault="00A513F7" w:rsidP="006E67F9">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Özel Eğitim Öğretmeni </w:t>
            </w:r>
          </w:p>
        </w:tc>
        <w:tc>
          <w:tcPr>
            <w:tcW w:w="998" w:type="dxa"/>
          </w:tcPr>
          <w:p w:rsidR="006E67F9" w:rsidRPr="0007479A" w:rsidRDefault="00A71440"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6E67F9" w:rsidRPr="0007479A" w:rsidRDefault="00A71440"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6E67F9" w:rsidRPr="0007479A" w:rsidRDefault="00A71440"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4B00ED" w:rsidRPr="0007479A" w:rsidTr="004F3526">
        <w:trPr>
          <w:trHeight w:val="60"/>
          <w:jc w:val="center"/>
        </w:trPr>
        <w:tc>
          <w:tcPr>
            <w:cnfStyle w:val="001000000000"/>
            <w:tcW w:w="863" w:type="dxa"/>
          </w:tcPr>
          <w:p w:rsidR="004B00ED" w:rsidRDefault="004B00ED" w:rsidP="006E67F9">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tcPr>
          <w:p w:rsidR="004B00ED" w:rsidRDefault="00A71440" w:rsidP="006E67F9">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Sınıf Öğretmeni</w:t>
            </w:r>
          </w:p>
        </w:tc>
        <w:tc>
          <w:tcPr>
            <w:tcW w:w="998" w:type="dxa"/>
          </w:tcPr>
          <w:p w:rsidR="004B00ED" w:rsidRDefault="00A71440"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11</w:t>
            </w:r>
          </w:p>
        </w:tc>
        <w:tc>
          <w:tcPr>
            <w:tcW w:w="1283" w:type="dxa"/>
          </w:tcPr>
          <w:p w:rsidR="004B00ED" w:rsidRDefault="00A71440"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9</w:t>
            </w:r>
          </w:p>
        </w:tc>
        <w:tc>
          <w:tcPr>
            <w:tcW w:w="1270" w:type="dxa"/>
          </w:tcPr>
          <w:p w:rsidR="004B00ED" w:rsidRDefault="00A71440"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A71440" w:rsidRPr="0007479A" w:rsidTr="004F3526">
        <w:trPr>
          <w:cnfStyle w:val="000000100000"/>
          <w:trHeight w:val="60"/>
          <w:jc w:val="center"/>
        </w:trPr>
        <w:tc>
          <w:tcPr>
            <w:cnfStyle w:val="001000000000"/>
            <w:tcW w:w="863" w:type="dxa"/>
          </w:tcPr>
          <w:p w:rsidR="00A71440" w:rsidRDefault="00A71440" w:rsidP="006E67F9">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tcPr>
          <w:p w:rsidR="00A71440" w:rsidRDefault="00A71440" w:rsidP="006E67F9">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rsidR="00A71440" w:rsidRDefault="00A71440"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A71440" w:rsidRDefault="00A71440"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rsidR="00A71440" w:rsidRDefault="00A71440" w:rsidP="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923BB" w:rsidRPr="0007479A" w:rsidTr="004F3526">
        <w:trPr>
          <w:trHeight w:val="60"/>
          <w:jc w:val="center"/>
        </w:trPr>
        <w:tc>
          <w:tcPr>
            <w:cnfStyle w:val="001000000000"/>
            <w:tcW w:w="863" w:type="dxa"/>
          </w:tcPr>
          <w:p w:rsidR="00A923BB" w:rsidRDefault="00A923BB" w:rsidP="006E67F9">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79" w:type="dxa"/>
          </w:tcPr>
          <w:p w:rsidR="00A923BB" w:rsidRDefault="00A923BB" w:rsidP="006E67F9">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 ve Psikolojik Danışman Öğretmeni</w:t>
            </w:r>
          </w:p>
        </w:tc>
        <w:tc>
          <w:tcPr>
            <w:tcW w:w="998" w:type="dxa"/>
          </w:tcPr>
          <w:p w:rsidR="00A923BB" w:rsidRDefault="00A923BB"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A923BB" w:rsidRDefault="00A923BB"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A923BB" w:rsidRDefault="00A923BB" w:rsidP="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D1686A">
        <w:trPr>
          <w:cnfStyle w:val="100000000000"/>
          <w:trHeight w:val="69"/>
          <w:jc w:val="center"/>
        </w:trPr>
        <w:tc>
          <w:tcPr>
            <w:cnfStyle w:val="001000000100"/>
            <w:tcW w:w="869" w:type="dxa"/>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D1686A">
        <w:trPr>
          <w:cnfStyle w:val="000000100000"/>
          <w:trHeight w:val="35"/>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rsidR="007F270F" w:rsidRPr="0007479A" w:rsidRDefault="004B00ED">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rsidR="007F270F" w:rsidRPr="0007479A" w:rsidRDefault="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7F270F" w:rsidRPr="0007479A" w:rsidRDefault="004B00ED">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rsidTr="00D1686A">
        <w:trPr>
          <w:trHeight w:val="60"/>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rsidR="007F270F" w:rsidRPr="0007479A" w:rsidRDefault="007F270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rsidR="007F270F" w:rsidRPr="0007479A" w:rsidRDefault="006E67F9">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029" w:type="dxa"/>
          </w:tcPr>
          <w:p w:rsidR="007F270F" w:rsidRPr="0007479A" w:rsidRDefault="004B00ED">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rsidR="007F270F" w:rsidRPr="0007479A" w:rsidRDefault="004B00ED">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F270F" w:rsidRPr="0007479A" w:rsidTr="00D1686A">
        <w:trPr>
          <w:cnfStyle w:val="000000100000"/>
          <w:trHeight w:val="60"/>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rsidR="007F270F" w:rsidRPr="0007479A" w:rsidRDefault="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rsidR="007F270F" w:rsidRPr="0007479A" w:rsidRDefault="006E67F9">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7F270F" w:rsidRPr="0007479A" w:rsidRDefault="00A71440">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rsidR="00B158BE" w:rsidRDefault="00B158BE" w:rsidP="004E2E9A">
      <w:pPr>
        <w:pStyle w:val="Balk3"/>
        <w:ind w:left="0"/>
        <w:jc w:val="both"/>
        <w:rPr>
          <w:rFonts w:ascii="Times New Roman" w:hAnsi="Times New Roman" w:cs="Times New Roman"/>
          <w:noProof/>
          <w:color w:val="000000" w:themeColor="text1"/>
        </w:rPr>
      </w:pPr>
    </w:p>
    <w:p w:rsidR="00AD33D2" w:rsidRDefault="00AD33D2" w:rsidP="004E2E9A">
      <w:pPr>
        <w:pStyle w:val="Balk3"/>
        <w:ind w:left="0"/>
        <w:jc w:val="both"/>
        <w:rPr>
          <w:rFonts w:ascii="Times New Roman" w:hAnsi="Times New Roman" w:cs="Times New Roman"/>
          <w:noProof/>
          <w:color w:val="000000" w:themeColor="text1"/>
        </w:rPr>
      </w:pPr>
    </w:p>
    <w:p w:rsidR="00AD33D2" w:rsidRDefault="00AD33D2" w:rsidP="004E2E9A">
      <w:pPr>
        <w:pStyle w:val="Balk3"/>
        <w:ind w:left="0"/>
        <w:jc w:val="both"/>
        <w:rPr>
          <w:rFonts w:ascii="Times New Roman" w:hAnsi="Times New Roman" w:cs="Times New Roman"/>
          <w:noProof/>
          <w:color w:val="000000" w:themeColor="text1"/>
        </w:rPr>
      </w:pPr>
    </w:p>
    <w:p w:rsidR="00AD33D2" w:rsidRDefault="00AD33D2" w:rsidP="004E2E9A">
      <w:pPr>
        <w:pStyle w:val="Balk3"/>
        <w:ind w:left="0"/>
        <w:jc w:val="both"/>
        <w:rPr>
          <w:rFonts w:ascii="Times New Roman" w:hAnsi="Times New Roman" w:cs="Times New Roman"/>
          <w:noProof/>
          <w:color w:val="000000" w:themeColor="text1"/>
        </w:rPr>
      </w:pPr>
    </w:p>
    <w:p w:rsidR="00AD33D2" w:rsidRDefault="00AD33D2" w:rsidP="004E2E9A">
      <w:pPr>
        <w:pStyle w:val="Balk3"/>
        <w:ind w:left="0"/>
        <w:jc w:val="both"/>
        <w:rPr>
          <w:rFonts w:ascii="Times New Roman" w:hAnsi="Times New Roman" w:cs="Times New Roman"/>
          <w:noProof/>
          <w:color w:val="000000" w:themeColor="text1"/>
        </w:rPr>
      </w:pPr>
    </w:p>
    <w:p w:rsidR="00AD33D2" w:rsidRDefault="00AD33D2" w:rsidP="004E2E9A">
      <w:pPr>
        <w:pStyle w:val="Balk3"/>
        <w:ind w:left="0"/>
        <w:jc w:val="both"/>
        <w:rPr>
          <w:rFonts w:ascii="Times New Roman" w:hAnsi="Times New Roman" w:cs="Times New Roman"/>
          <w:noProof/>
          <w:color w:val="000000" w:themeColor="text1"/>
        </w:rPr>
      </w:pPr>
    </w:p>
    <w:p w:rsidR="00AD33D2" w:rsidRDefault="00AD33D2" w:rsidP="004E2E9A">
      <w:pPr>
        <w:pStyle w:val="Balk3"/>
        <w:ind w:left="0"/>
        <w:jc w:val="both"/>
        <w:rPr>
          <w:rFonts w:ascii="Times New Roman" w:hAnsi="Times New Roman" w:cs="Times New Roman"/>
          <w:noProof/>
          <w:color w:val="000000" w:themeColor="text1"/>
        </w:rPr>
      </w:pPr>
    </w:p>
    <w:p w:rsidR="00AD33D2" w:rsidRPr="0007479A" w:rsidRDefault="00AD33D2"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rsidTr="00D1686A">
        <w:trPr>
          <w:cnfStyle w:val="000000100000"/>
          <w:trHeight w:val="100"/>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rsidR="007F270F" w:rsidRPr="00AD5B94" w:rsidRDefault="007F270F">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w:t>
            </w:r>
            <w:r w:rsidR="00A71440">
              <w:rPr>
                <w:rFonts w:ascii="Times New Roman" w:eastAsiaTheme="minorEastAsia" w:hAnsi="Times New Roman" w:cs="Times New Roman"/>
                <w:noProof/>
                <w:color w:val="FF0000"/>
                <w:szCs w:val="20"/>
                <w:lang w:eastAsia="en-US" w:bidi="ar-SA"/>
              </w:rPr>
              <w:t>rsiz</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7F270F" w:rsidRPr="0007479A" w:rsidRDefault="007F270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7F270F" w:rsidRPr="00AD5B94" w:rsidRDefault="004E2E9A">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rsidR="007F270F" w:rsidRPr="00AD5B94" w:rsidRDefault="00A71440">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A71440" w:rsidP="005B732A">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7F270F" w:rsidRPr="0007479A" w:rsidRDefault="007F270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7F270F" w:rsidRPr="00AD5B94" w:rsidRDefault="00A71440">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A71440" w:rsidP="005B732A">
            <w:pPr>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rsidR="007F270F" w:rsidRPr="00AD5B94" w:rsidRDefault="00A71440">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7F270F" w:rsidRPr="0007479A" w:rsidRDefault="007F270F" w:rsidP="005B732A">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rsidR="007F270F" w:rsidRPr="00AD5B94" w:rsidRDefault="00A71440">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5</w:t>
            </w:r>
          </w:p>
        </w:tc>
        <w:tc>
          <w:tcPr>
            <w:tcW w:w="2694" w:type="dxa"/>
            <w:hideMark/>
          </w:tcPr>
          <w:p w:rsidR="007F270F" w:rsidRPr="00AD5B94" w:rsidRDefault="005B732A"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rsidR="007F270F" w:rsidRPr="00AD5B94" w:rsidRDefault="00A71440">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A71440" w:rsidP="005B732A">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7F270F" w:rsidRPr="0007479A" w:rsidRDefault="004E2E9A" w:rsidP="004E2E9A">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7F270F" w:rsidRPr="00AD5B94" w:rsidRDefault="00A71440">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A71440" w:rsidP="005B732A">
            <w:pPr>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rsidR="007F270F" w:rsidRPr="0007479A" w:rsidRDefault="004E2E9A">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rsidR="007F270F" w:rsidRPr="00AD5B94" w:rsidRDefault="004E33CA">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A71440" w:rsidP="005B732A">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rsidR="007F270F" w:rsidRPr="00AD5B94" w:rsidRDefault="00A71440"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10</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7F270F" w:rsidRPr="00AD5B94" w:rsidRDefault="005B732A"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rsidR="007F270F" w:rsidRPr="00AD5B94" w:rsidRDefault="00A71440"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fiber</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rsidR="007F270F" w:rsidRPr="00AD5B94" w:rsidRDefault="005B732A"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rsidR="007F270F" w:rsidRPr="00AD5B94" w:rsidRDefault="005B732A"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rsidR="007F270F" w:rsidRPr="00AD5B94" w:rsidRDefault="005A7AE0"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7F270F" w:rsidRPr="00AD5B94" w:rsidRDefault="00F0201F" w:rsidP="007C7EAD">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lastRenderedPageBreak/>
              <w:t>KAYNAKLAR</w:t>
            </w:r>
          </w:p>
        </w:tc>
        <w:tc>
          <w:tcPr>
            <w:cnfStyle w:val="000010000000"/>
            <w:tcW w:w="879"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29073E"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1000</w:t>
            </w:r>
          </w:p>
        </w:tc>
        <w:tc>
          <w:tcPr>
            <w:tcW w:w="879" w:type="dxa"/>
            <w:shd w:val="clear" w:color="auto" w:fill="auto"/>
            <w:vAlign w:val="center"/>
          </w:tcPr>
          <w:p w:rsidR="00AB1112" w:rsidRPr="00EC04DF" w:rsidRDefault="0029073E"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110</w:t>
            </w:r>
            <w:r w:rsidR="00AB1112" w:rsidRPr="00EC04DF">
              <w:rPr>
                <w:rFonts w:ascii="Times New Roman" w:hAnsi="Times New Roman" w:cs="Times New Roman"/>
                <w:noProof/>
                <w:color w:val="000000" w:themeColor="text1"/>
                <w:sz w:val="20"/>
                <w:szCs w:val="20"/>
              </w:rPr>
              <w:t>0</w:t>
            </w:r>
          </w:p>
        </w:tc>
        <w:tc>
          <w:tcPr>
            <w:cnfStyle w:val="000010000000"/>
            <w:tcW w:w="879" w:type="dxa"/>
            <w:shd w:val="clear" w:color="auto" w:fill="auto"/>
            <w:vAlign w:val="center"/>
          </w:tcPr>
          <w:p w:rsidR="00AB1112" w:rsidRPr="00EC04DF" w:rsidRDefault="0029073E"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00B25795">
              <w:rPr>
                <w:rFonts w:ascii="Times New Roman" w:hAnsi="Times New Roman" w:cs="Times New Roman"/>
                <w:noProof/>
                <w:color w:val="000000" w:themeColor="text1"/>
                <w:sz w:val="20"/>
                <w:szCs w:val="20"/>
              </w:rPr>
              <w:t>3</w:t>
            </w:r>
            <w:r w:rsidR="007C4D4B">
              <w:rPr>
                <w:rFonts w:ascii="Times New Roman" w:hAnsi="Times New Roman" w:cs="Times New Roman"/>
                <w:noProof/>
                <w:color w:val="000000" w:themeColor="text1"/>
                <w:sz w:val="20"/>
                <w:szCs w:val="20"/>
              </w:rPr>
              <w:t>00</w:t>
            </w:r>
          </w:p>
        </w:tc>
        <w:tc>
          <w:tcPr>
            <w:tcW w:w="879" w:type="dxa"/>
            <w:shd w:val="clear" w:color="auto" w:fill="auto"/>
            <w:vAlign w:val="center"/>
          </w:tcPr>
          <w:p w:rsidR="00AB1112" w:rsidRPr="00EC04DF" w:rsidRDefault="00B25795"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1700</w:t>
            </w:r>
          </w:p>
        </w:tc>
        <w:tc>
          <w:tcPr>
            <w:cnfStyle w:val="000010000000"/>
            <w:tcW w:w="850" w:type="dxa"/>
            <w:shd w:val="clear" w:color="auto" w:fill="auto"/>
            <w:vAlign w:val="center"/>
          </w:tcPr>
          <w:p w:rsidR="00AB1112" w:rsidRPr="00EC04DF" w:rsidRDefault="00B25795"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2000</w:t>
            </w:r>
          </w:p>
        </w:tc>
        <w:tc>
          <w:tcPr>
            <w:cnfStyle w:val="000100000000"/>
            <w:tcW w:w="1134" w:type="dxa"/>
            <w:shd w:val="clear" w:color="auto" w:fill="auto"/>
            <w:vAlign w:val="center"/>
          </w:tcPr>
          <w:p w:rsidR="00AB1112" w:rsidRPr="00EC04DF" w:rsidRDefault="00B25795"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7</w:t>
            </w:r>
            <w:r w:rsidR="00D31940">
              <w:rPr>
                <w:rFonts w:ascii="Times New Roman" w:hAnsi="Times New Roman" w:cs="Times New Roman"/>
                <w:b w:val="0"/>
                <w:noProof/>
                <w:color w:val="000000" w:themeColor="text1"/>
                <w:sz w:val="20"/>
                <w:szCs w:val="20"/>
              </w:rPr>
              <w:t>100</w:t>
            </w:r>
          </w:p>
        </w:tc>
      </w:tr>
      <w:tr w:rsidR="00AB1112" w:rsidRPr="0007479A" w:rsidTr="00EC04DF">
        <w:trPr>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D31940" w:rsidRPr="0007479A" w:rsidTr="00EC04DF">
        <w:trPr>
          <w:cnfStyle w:val="010000000000"/>
          <w:trHeight w:val="364"/>
        </w:trPr>
        <w:tc>
          <w:tcPr>
            <w:cnfStyle w:val="001000000001"/>
            <w:tcW w:w="3964" w:type="dxa"/>
            <w:vAlign w:val="center"/>
          </w:tcPr>
          <w:p w:rsidR="00D31940" w:rsidRPr="0007479A" w:rsidRDefault="00D31940" w:rsidP="00D31940">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shd w:val="clear" w:color="auto" w:fill="auto"/>
            <w:vAlign w:val="center"/>
          </w:tcPr>
          <w:p w:rsidR="00D31940" w:rsidRPr="00EC04DF" w:rsidRDefault="00D31940" w:rsidP="00D31940">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1000</w:t>
            </w:r>
          </w:p>
        </w:tc>
        <w:tc>
          <w:tcPr>
            <w:tcW w:w="879" w:type="dxa"/>
            <w:shd w:val="clear" w:color="auto" w:fill="auto"/>
            <w:vAlign w:val="center"/>
          </w:tcPr>
          <w:p w:rsidR="00D31940" w:rsidRPr="00EC04DF" w:rsidRDefault="00D31940" w:rsidP="00D31940">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110</w:t>
            </w:r>
            <w:r w:rsidRPr="00EC04DF">
              <w:rPr>
                <w:rFonts w:ascii="Times New Roman" w:hAnsi="Times New Roman" w:cs="Times New Roman"/>
                <w:noProof/>
                <w:color w:val="000000" w:themeColor="text1"/>
                <w:sz w:val="20"/>
                <w:szCs w:val="20"/>
              </w:rPr>
              <w:t>0</w:t>
            </w:r>
          </w:p>
        </w:tc>
        <w:tc>
          <w:tcPr>
            <w:cnfStyle w:val="000010000000"/>
            <w:tcW w:w="879" w:type="dxa"/>
            <w:shd w:val="clear" w:color="auto" w:fill="auto"/>
            <w:vAlign w:val="center"/>
          </w:tcPr>
          <w:p w:rsidR="00D31940" w:rsidRPr="00EC04DF" w:rsidRDefault="00D31940" w:rsidP="00D31940">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00B25795">
              <w:rPr>
                <w:rFonts w:ascii="Times New Roman" w:hAnsi="Times New Roman" w:cs="Times New Roman"/>
                <w:noProof/>
                <w:color w:val="000000" w:themeColor="text1"/>
                <w:sz w:val="20"/>
                <w:szCs w:val="20"/>
              </w:rPr>
              <w:t>3</w:t>
            </w:r>
            <w:r w:rsidR="00D57A5C">
              <w:rPr>
                <w:rFonts w:ascii="Times New Roman" w:hAnsi="Times New Roman" w:cs="Times New Roman"/>
                <w:noProof/>
                <w:color w:val="000000" w:themeColor="text1"/>
                <w:sz w:val="20"/>
                <w:szCs w:val="20"/>
              </w:rPr>
              <w:t>00</w:t>
            </w:r>
          </w:p>
        </w:tc>
        <w:tc>
          <w:tcPr>
            <w:tcW w:w="879" w:type="dxa"/>
            <w:shd w:val="clear" w:color="auto" w:fill="auto"/>
            <w:vAlign w:val="center"/>
          </w:tcPr>
          <w:p w:rsidR="00D31940" w:rsidRPr="00EC04DF" w:rsidRDefault="00B25795" w:rsidP="00D31940">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17</w:t>
            </w:r>
            <w:r w:rsidR="00D57A5C">
              <w:rPr>
                <w:rFonts w:ascii="Times New Roman" w:hAnsi="Times New Roman" w:cs="Times New Roman"/>
                <w:noProof/>
                <w:color w:val="000000" w:themeColor="text1"/>
                <w:sz w:val="20"/>
                <w:szCs w:val="20"/>
              </w:rPr>
              <w:t>00</w:t>
            </w:r>
          </w:p>
        </w:tc>
        <w:tc>
          <w:tcPr>
            <w:cnfStyle w:val="000010000000"/>
            <w:tcW w:w="850" w:type="dxa"/>
            <w:shd w:val="clear" w:color="auto" w:fill="auto"/>
            <w:vAlign w:val="center"/>
          </w:tcPr>
          <w:p w:rsidR="00D31940" w:rsidRPr="00EC04DF" w:rsidRDefault="00D31940" w:rsidP="00D31940">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2</w:t>
            </w:r>
            <w:r w:rsidR="00B25795">
              <w:rPr>
                <w:rFonts w:ascii="Times New Roman" w:hAnsi="Times New Roman" w:cs="Times New Roman"/>
                <w:noProof/>
                <w:color w:val="000000" w:themeColor="text1"/>
                <w:sz w:val="20"/>
                <w:szCs w:val="20"/>
              </w:rPr>
              <w:t>0</w:t>
            </w:r>
            <w:r w:rsidR="00D57A5C">
              <w:rPr>
                <w:rFonts w:ascii="Times New Roman" w:hAnsi="Times New Roman" w:cs="Times New Roman"/>
                <w:noProof/>
                <w:color w:val="000000" w:themeColor="text1"/>
                <w:sz w:val="20"/>
                <w:szCs w:val="20"/>
              </w:rPr>
              <w:t>00</w:t>
            </w:r>
          </w:p>
        </w:tc>
        <w:tc>
          <w:tcPr>
            <w:cnfStyle w:val="000100000010"/>
            <w:tcW w:w="1134" w:type="dxa"/>
            <w:shd w:val="clear" w:color="auto" w:fill="auto"/>
            <w:vAlign w:val="center"/>
          </w:tcPr>
          <w:p w:rsidR="00D31940" w:rsidRPr="00D31940" w:rsidRDefault="00B25795" w:rsidP="00D31940">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7</w:t>
            </w:r>
            <w:r w:rsidR="00D31940" w:rsidRPr="00D31940">
              <w:rPr>
                <w:rFonts w:ascii="Times New Roman" w:hAnsi="Times New Roman" w:cs="Times New Roman"/>
                <w:bCs w:val="0"/>
                <w:noProof/>
                <w:color w:val="000000" w:themeColor="text1"/>
                <w:sz w:val="20"/>
                <w:szCs w:val="20"/>
              </w:rPr>
              <w:t>100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shd w:val="clear" w:color="auto" w:fill="auto"/>
            <w:vAlign w:val="center"/>
          </w:tcPr>
          <w:p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3D651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4F19D7">
            <w:pPr>
              <w:pStyle w:val="TableParagraph"/>
              <w:ind w:left="146"/>
              <w:jc w:val="both"/>
              <w:rPr>
                <w:rFonts w:ascii="Times New Roman" w:hAnsi="Times New Roman" w:cs="Times New Roman"/>
                <w:b w:val="0"/>
                <w:noProof/>
                <w:color w:val="000000" w:themeColor="text1"/>
                <w:sz w:val="18"/>
                <w:szCs w:val="20"/>
                <w:lang w:eastAsia="en-US"/>
              </w:rPr>
            </w:pP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A34A6D">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07479A" w:rsidRDefault="00A45A4C"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Okulumuzun </w:t>
            </w:r>
            <w:r w:rsidR="004F19D7">
              <w:rPr>
                <w:rFonts w:ascii="Times New Roman" w:hAnsi="Times New Roman" w:cs="Times New Roman"/>
                <w:b w:val="0"/>
                <w:noProof/>
                <w:color w:val="000000" w:themeColor="text1"/>
                <w:sz w:val="18"/>
                <w:szCs w:val="20"/>
                <w:lang w:eastAsia="en-US"/>
              </w:rPr>
              <w:t>il merkezinde</w:t>
            </w:r>
            <w:r>
              <w:rPr>
                <w:rFonts w:ascii="Times New Roman" w:hAnsi="Times New Roman" w:cs="Times New Roman"/>
                <w:b w:val="0"/>
                <w:noProof/>
                <w:color w:val="000000" w:themeColor="text1"/>
                <w:sz w:val="18"/>
                <w:szCs w:val="20"/>
                <w:lang w:eastAsia="en-US"/>
              </w:rPr>
              <w:t xml:space="preserve"> bulunması</w:t>
            </w:r>
          </w:p>
          <w:p w:rsidR="00697C38" w:rsidRPr="0007479A" w:rsidRDefault="00697C38" w:rsidP="00A34A6D">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Pr="0007479A">
              <w:rPr>
                <w:rFonts w:ascii="Times New Roman" w:hAnsi="Times New Roman" w:cs="Times New Roman"/>
                <w:b w:val="0"/>
                <w:noProof/>
                <w:color w:val="000000" w:themeColor="text1"/>
                <w:sz w:val="18"/>
                <w:szCs w:val="20"/>
                <w:lang w:eastAsia="en-US"/>
              </w:rPr>
              <w:t>-</w:t>
            </w:r>
            <w:r w:rsidR="004F19D7">
              <w:rPr>
                <w:rFonts w:ascii="Times New Roman" w:hAnsi="Times New Roman" w:cs="Times New Roman"/>
                <w:b w:val="0"/>
                <w:noProof/>
                <w:color w:val="000000" w:themeColor="text1"/>
                <w:sz w:val="18"/>
                <w:szCs w:val="20"/>
                <w:lang w:eastAsia="en-US"/>
              </w:rPr>
              <w:t>merkez ilçeye</w:t>
            </w:r>
            <w:r w:rsidR="00D13F45">
              <w:rPr>
                <w:rFonts w:ascii="Times New Roman" w:hAnsi="Times New Roman" w:cs="Times New Roman"/>
                <w:b w:val="0"/>
                <w:noProof/>
                <w:color w:val="000000" w:themeColor="text1"/>
                <w:sz w:val="18"/>
                <w:szCs w:val="20"/>
                <w:lang w:eastAsia="en-US"/>
              </w:rPr>
              <w:t xml:space="preserve"> yakın olması, ulaşım kolaylığı</w:t>
            </w:r>
          </w:p>
          <w:p w:rsidR="00697C38" w:rsidRPr="0007479A" w:rsidRDefault="00697C38" w:rsidP="00A34A6D">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Pr="0007479A" w:rsidRDefault="00697C38" w:rsidP="004F19D7">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cnfStyle w:val="010000000000"/>
          <w:trHeight w:val="70"/>
          <w:jc w:val="center"/>
        </w:trPr>
        <w:tc>
          <w:tcPr>
            <w:cnfStyle w:val="001000000000"/>
            <w:tcW w:w="704" w:type="dxa"/>
            <w:vMerge/>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shd w:val="clear" w:color="auto" w:fill="auto"/>
            <w:vAlign w:val="center"/>
          </w:tcPr>
          <w:p w:rsidR="00D13F45" w:rsidRPr="00D13F45" w:rsidRDefault="00D13F45" w:rsidP="00A34A6D">
            <w:pPr>
              <w:pStyle w:val="TableParagraph"/>
              <w:numPr>
                <w:ilvl w:val="0"/>
                <w:numId w:val="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rsidR="00697C38" w:rsidRPr="0007479A" w:rsidRDefault="00697C38"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A34A6D">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A34A6D">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A34A6D">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A34A6D">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697C38" w:rsidRPr="0007479A" w:rsidRDefault="00697C38" w:rsidP="004F19D7">
            <w:pPr>
              <w:pStyle w:val="TableParagraph"/>
              <w:ind w:left="146"/>
              <w:jc w:val="both"/>
              <w:rPr>
                <w:rFonts w:ascii="Times New Roman" w:hAnsi="Times New Roman" w:cs="Times New Roman"/>
                <w:b w:val="0"/>
                <w:noProof/>
                <w:color w:val="000000" w:themeColor="text1"/>
                <w:sz w:val="18"/>
                <w:szCs w:val="20"/>
                <w:lang w:eastAsia="en-US"/>
              </w:rPr>
            </w:pPr>
          </w:p>
        </w:tc>
      </w:tr>
    </w:tbl>
    <w:p w:rsidR="00E31964" w:rsidRDefault="00E31964" w:rsidP="001C5978">
      <w:pPr>
        <w:pStyle w:val="GvdeMetni"/>
        <w:ind w:right="132"/>
        <w:jc w:val="both"/>
        <w:rPr>
          <w:rFonts w:ascii="Times New Roman" w:hAnsi="Times New Roman" w:cs="Times New Roman"/>
          <w:noProof/>
        </w:rPr>
      </w:pPr>
    </w:p>
    <w:p w:rsidR="002F3F89" w:rsidRPr="0007479A" w:rsidRDefault="002F3F89" w:rsidP="001C5978">
      <w:pPr>
        <w:pStyle w:val="GvdeMetni"/>
        <w:ind w:right="132"/>
        <w:jc w:val="both"/>
        <w:rPr>
          <w:rFonts w:ascii="Times New Roman" w:hAnsi="Times New Roman" w:cs="Times New Roman"/>
          <w:noProof/>
        </w:rPr>
      </w:pPr>
    </w:p>
    <w:p w:rsidR="004F19D7" w:rsidRDefault="004F19D7" w:rsidP="001C5978">
      <w:pPr>
        <w:pStyle w:val="GvdeMetni"/>
        <w:spacing w:before="10"/>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8" w:name="_bookmark42"/>
      <w:bookmarkEnd w:id="8"/>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vAlign w:val="center"/>
          </w:tcPr>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vAlign w:val="center"/>
          </w:tcPr>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vAlign w:val="center"/>
          </w:tcPr>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vAlign w:val="center"/>
          </w:tcPr>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vAlign w:val="center"/>
          </w:tcPr>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vAlign w:val="center"/>
          </w:tcPr>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trHeight w:val="364"/>
        </w:trPr>
        <w:tc>
          <w:tcPr>
            <w:cnfStyle w:val="001000000000"/>
            <w:tcW w:w="5098" w:type="dxa"/>
            <w:vAlign w:val="center"/>
          </w:tcPr>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vAlign w:val="center"/>
          </w:tcPr>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cnfStyle w:val="000000100000"/>
          <w:trHeight w:val="364"/>
        </w:trPr>
        <w:tc>
          <w:tcPr>
            <w:cnfStyle w:val="001000000000"/>
            <w:tcW w:w="5098" w:type="dxa"/>
            <w:vAlign w:val="center"/>
          </w:tcPr>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012C6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Eğitim faaliyetlerine kadın</w:t>
            </w:r>
            <w:r w:rsidR="00E56086" w:rsidRPr="00466ADC">
              <w:rPr>
                <w:rFonts w:ascii="Times New Roman" w:hAnsi="Times New Roman" w:cs="Times New Roman"/>
                <w:b w:val="0"/>
                <w:noProof/>
                <w:color w:val="000000" w:themeColor="text1"/>
                <w:sz w:val="16"/>
                <w:szCs w:val="16"/>
              </w:rPr>
              <w:t xml:space="preserve"> velilerimizin katılım oranları yüksektir fakat genel katılım oranları beklenen düzeyde değildir</w:t>
            </w:r>
          </w:p>
        </w:tc>
        <w:tc>
          <w:tcPr>
            <w:cnfStyle w:val="000100000000"/>
            <w:tcW w:w="4106" w:type="dxa"/>
            <w:vAlign w:val="center"/>
          </w:tcPr>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trHeight w:val="361"/>
        </w:trPr>
        <w:tc>
          <w:tcPr>
            <w:cnfStyle w:val="001000000000"/>
            <w:tcW w:w="5098" w:type="dxa"/>
            <w:vAlign w:val="center"/>
          </w:tcPr>
          <w:p w:rsidR="00E56086" w:rsidRPr="00466ADC" w:rsidRDefault="00E56086" w:rsidP="00012C66">
            <w:pPr>
              <w:pStyle w:val="TableParagraph"/>
              <w:ind w:left="171" w:right="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w:t>
            </w:r>
            <w:r w:rsidR="00012C66">
              <w:rPr>
                <w:rFonts w:ascii="Times New Roman" w:hAnsi="Times New Roman" w:cs="Times New Roman"/>
                <w:b w:val="0"/>
                <w:noProof/>
                <w:color w:val="000000" w:themeColor="text1"/>
                <w:sz w:val="16"/>
                <w:szCs w:val="16"/>
              </w:rPr>
              <w:t>erslik sayıları yetersizdir ve</w:t>
            </w:r>
            <w:r w:rsidRPr="00466ADC">
              <w:rPr>
                <w:rFonts w:ascii="Times New Roman" w:hAnsi="Times New Roman" w:cs="Times New Roman"/>
                <w:b w:val="0"/>
                <w:noProof/>
                <w:color w:val="000000" w:themeColor="text1"/>
                <w:sz w:val="16"/>
                <w:szCs w:val="16"/>
              </w:rPr>
              <w:t xml:space="preserve"> derslikler ihtiyacı karşılayacak kadar büyük değildir, derslik başına düşen öğrenci sayıları tutarsızlık göstermektedir</w:t>
            </w:r>
          </w:p>
        </w:tc>
        <w:tc>
          <w:tcPr>
            <w:cnfStyle w:val="000100000000"/>
            <w:tcW w:w="4106" w:type="dxa"/>
            <w:vAlign w:val="center"/>
          </w:tcPr>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rsidTr="00130014">
        <w:trPr>
          <w:cnfStyle w:val="010000000000"/>
          <w:trHeight w:val="364"/>
        </w:trPr>
        <w:tc>
          <w:tcPr>
            <w:cnfStyle w:val="001000000001"/>
            <w:tcW w:w="5098" w:type="dxa"/>
            <w:vAlign w:val="center"/>
          </w:tcPr>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vAlign w:val="center"/>
          </w:tcPr>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bookmarkStart w:id="10" w:name="_bookmark44"/>
      <w:bookmarkEnd w:id="10"/>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50043B" w:rsidRPr="0007479A" w:rsidRDefault="0050043B">
      <w:pPr>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50043B" w:rsidRPr="0007479A" w:rsidRDefault="0050043B" w:rsidP="001C5978">
      <w:pPr>
        <w:pStyle w:val="Balk2"/>
        <w:ind w:left="858" w:firstLine="0"/>
        <w:jc w:val="both"/>
        <w:rPr>
          <w:rFonts w:ascii="Times New Roman" w:hAnsi="Times New Roman" w:cs="Times New Roman"/>
          <w:noProof/>
          <w:sz w:val="24"/>
          <w:szCs w:val="24"/>
        </w:rPr>
      </w:pPr>
    </w:p>
    <w:p w:rsidR="001C5978" w:rsidRPr="0007479A" w:rsidRDefault="00A60308" w:rsidP="001C5978">
      <w:pPr>
        <w:pStyle w:val="GvdeMetni"/>
        <w:spacing w:before="1"/>
        <w:rPr>
          <w:rFonts w:ascii="Times New Roman" w:hAnsi="Times New Roman" w:cs="Times New Roman"/>
          <w:b/>
          <w:noProof/>
        </w:rPr>
      </w:pPr>
      <w:bookmarkStart w:id="12" w:name="_bookmark51"/>
      <w:bookmarkEnd w:id="12"/>
      <w:r w:rsidRPr="00A60308">
        <w:rPr>
          <w:rFonts w:ascii="Times New Roman" w:hAnsi="Times New Roman" w:cs="Times New Roman"/>
          <w:noProof/>
          <w:sz w:val="26"/>
          <w:szCs w:val="26"/>
          <w:lang w:bidi="ar-SA"/>
        </w:rPr>
        <w:pict>
          <v:roundrect id="Yuvarlatılmış Dikdörtgen 27" o:spid="_x0000_s2052" style="position:absolute;margin-left:11.7pt;margin-top:4.75pt;width:533.75pt;height:129.7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" fillcolor="white [3201]" strokecolor="#8064a2 [3207]" strokeweight="2pt">
            <v:textbox style="mso-next-textbox:#Yuvarlatılmış Dikdörtgen 27">
              <w:txbxContent>
                <w:p w:rsidR="00201601" w:rsidRDefault="00201601" w:rsidP="00E86CAB">
                  <w:pPr>
                    <w:jc w:val="center"/>
                    <w:rPr>
                      <w:rFonts w:ascii="Monotype Corsiva" w:hAnsi="Monotype Corsiva"/>
                      <w:sz w:val="32"/>
                    </w:rPr>
                  </w:pPr>
                  <w:r>
                    <w:rPr>
                      <w:rFonts w:ascii="Monotype Corsiva" w:hAnsi="Monotype Corsiva"/>
                      <w:b/>
                      <w:sz w:val="32"/>
                      <w:szCs w:val="36"/>
                    </w:rPr>
                    <w:t>MİSYONUMUZ</w:t>
                  </w:r>
                </w:p>
                <w:p w:rsidR="00201601" w:rsidRPr="00187ADD" w:rsidRDefault="00201601" w:rsidP="00012C66">
                  <w:pPr>
                    <w:ind w:firstLine="720"/>
                    <w:rPr>
                      <w:rFonts w:ascii="Monotype Corsiva" w:hAnsi="Monotype Corsiva"/>
                      <w:bCs/>
                      <w:sz w:val="24"/>
                      <w:szCs w:val="24"/>
                    </w:rPr>
                  </w:pPr>
                  <w:r w:rsidRPr="00187ADD">
                    <w:rPr>
                      <w:rFonts w:ascii="Times New Roman" w:eastAsia="Times New Roman" w:hAnsi="Times New Roman"/>
                      <w:sz w:val="24"/>
                      <w:szCs w:val="24"/>
                    </w:rPr>
                    <w:t>Bizler, idareci, öğretmen, bir bütün olarak, gerekli saygı ve sevgi çerçevesinde, bütün imkânsızlıklara rağmen, öğrencilerimizin öğrenmeleri, bilgili, başarılı, kendine güvenen bir birey olarak yetişmeleri, 21.</w:t>
                  </w:r>
                  <w:r>
                    <w:rPr>
                      <w:rFonts w:ascii="Times New Roman" w:eastAsia="Times New Roman" w:hAnsi="Times New Roman"/>
                      <w:sz w:val="44"/>
                      <w:szCs w:val="18"/>
                    </w:rPr>
                    <w:t xml:space="preserve"> </w:t>
                  </w:r>
                  <w:r w:rsidRPr="00187ADD">
                    <w:rPr>
                      <w:rFonts w:ascii="Times New Roman" w:eastAsia="Times New Roman" w:hAnsi="Times New Roman"/>
                      <w:sz w:val="24"/>
                      <w:szCs w:val="24"/>
                    </w:rPr>
                    <w:t>yüzyılda çağdaş yaşamın gereklerini yerine getirebilecek beceriler kazanmaları için çalışacağız. Atatürk´</w:t>
                  </w:r>
                  <w:proofErr w:type="spellStart"/>
                  <w:r w:rsidRPr="00187ADD">
                    <w:rPr>
                      <w:rFonts w:ascii="Times New Roman" w:eastAsia="Times New Roman" w:hAnsi="Times New Roman"/>
                      <w:sz w:val="24"/>
                      <w:szCs w:val="24"/>
                    </w:rPr>
                    <w:t>çü</w:t>
                  </w:r>
                  <w:proofErr w:type="spellEnd"/>
                  <w:r w:rsidRPr="00187ADD">
                    <w:rPr>
                      <w:rFonts w:ascii="Times New Roman" w:eastAsia="Times New Roman" w:hAnsi="Times New Roman"/>
                      <w:sz w:val="24"/>
                      <w:szCs w:val="24"/>
                    </w:rPr>
                    <w:t xml:space="preserve"> düşüncenin ışığı altında; kendisine ve ülkesine sorumlu, gelişimini çağın gelişmişlik düzeyi ile</w:t>
                  </w:r>
                  <w:r>
                    <w:rPr>
                      <w:rFonts w:ascii="Times New Roman" w:eastAsia="Times New Roman" w:hAnsi="Times New Roman"/>
                      <w:sz w:val="44"/>
                      <w:szCs w:val="18"/>
                    </w:rPr>
                    <w:t xml:space="preserve"> </w:t>
                  </w:r>
                  <w:r w:rsidRPr="00187ADD">
                    <w:rPr>
                      <w:rFonts w:ascii="Times New Roman" w:eastAsia="Times New Roman" w:hAnsi="Times New Roman"/>
                      <w:sz w:val="24"/>
                      <w:szCs w:val="24"/>
                    </w:rPr>
                    <w:t>sınırlandırmayan, düşüncelerini özgürce ifade edebilen; dürüst, paylaşımcı, kendisine güvenen, mutlu, çevreye duyarlı</w:t>
                  </w:r>
                  <w:r>
                    <w:rPr>
                      <w:rFonts w:ascii="Times New Roman" w:eastAsia="Times New Roman" w:hAnsi="Times New Roman"/>
                      <w:sz w:val="44"/>
                      <w:szCs w:val="18"/>
                    </w:rPr>
                    <w:t xml:space="preserve">, </w:t>
                  </w:r>
                  <w:r w:rsidRPr="00187ADD">
                    <w:rPr>
                      <w:rFonts w:ascii="Times New Roman" w:eastAsia="Times New Roman" w:hAnsi="Times New Roman"/>
                      <w:sz w:val="24"/>
                      <w:szCs w:val="24"/>
                    </w:rPr>
                    <w:t>barışçı gençler yetiştirmek</w:t>
                  </w:r>
                  <w:r>
                    <w:rPr>
                      <w:rFonts w:ascii="Times New Roman" w:eastAsia="Times New Roman" w:hAnsi="Times New Roman"/>
                      <w:sz w:val="44"/>
                      <w:szCs w:val="18"/>
                    </w:rPr>
                    <w:t>.</w:t>
                  </w: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A60308"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2051" style="position:absolute;margin-left:7pt;margin-top:12.4pt;width:508.5pt;height:114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" fillcolor="white [3201]" strokecolor="#8064a2 [3207]" strokeweight="2pt">
            <v:textbox>
              <w:txbxContent>
                <w:p w:rsidR="00201601" w:rsidRPr="006374FD" w:rsidRDefault="00201601" w:rsidP="001C5978">
                  <w:pPr>
                    <w:jc w:val="center"/>
                    <w:rPr>
                      <w:rFonts w:ascii="Monotype Corsiva" w:hAnsi="Monotype Corsiva"/>
                      <w:b/>
                      <w:sz w:val="32"/>
                      <w:szCs w:val="36"/>
                    </w:rPr>
                  </w:pPr>
                  <w:r>
                    <w:rPr>
                      <w:rFonts w:ascii="Monotype Corsiva" w:hAnsi="Monotype Corsiva"/>
                      <w:b/>
                      <w:sz w:val="32"/>
                      <w:szCs w:val="36"/>
                    </w:rPr>
                    <w:t>VİZYONUMUZ</w:t>
                  </w:r>
                </w:p>
                <w:p w:rsidR="00201601" w:rsidRPr="00AD47A2" w:rsidRDefault="00201601" w:rsidP="00AD47A2">
                  <w:pPr>
                    <w:ind w:firstLine="720"/>
                    <w:rPr>
                      <w:rFonts w:ascii="Monotype Corsiva" w:hAnsi="Monotype Corsiva"/>
                      <w:sz w:val="24"/>
                      <w:szCs w:val="24"/>
                    </w:rPr>
                  </w:pPr>
                  <w:r w:rsidRPr="00AD47A2">
                    <w:rPr>
                      <w:rFonts w:ascii="Times New Roman" w:eastAsia="Times New Roman" w:hAnsi="Times New Roman"/>
                      <w:sz w:val="24"/>
                      <w:szCs w:val="24"/>
                    </w:rPr>
                    <w:t>Atatürk ilke ve inkılâpları doğrultusunda, çağdaş ülkeler düzeyinde bir eğitim uygulayarak, öğrencilerimizi ve çevremizi bilgilendirmek, eğitimlerini sağlamak, kendileri ve ülkemiz için yararlı birer birey olmalarını gerçekleştirmektir. Öğrencilerimize sadece öğreten</w:t>
                  </w:r>
                  <w:r w:rsidRPr="00C8557D">
                    <w:rPr>
                      <w:rFonts w:ascii="Times New Roman" w:eastAsia="Times New Roman" w:hAnsi="Times New Roman"/>
                      <w:sz w:val="44"/>
                      <w:szCs w:val="18"/>
                    </w:rPr>
                    <w:t xml:space="preserve"> </w:t>
                  </w:r>
                  <w:r w:rsidRPr="00AD47A2">
                    <w:rPr>
                      <w:rFonts w:ascii="Times New Roman" w:eastAsia="Times New Roman" w:hAnsi="Times New Roman"/>
                      <w:sz w:val="24"/>
                      <w:szCs w:val="24"/>
                    </w:rPr>
                    <w:t>değil onları yaşama hazırlayan, gelişme ve yenilenmeyi devamlı</w:t>
                  </w:r>
                  <w:r w:rsidRPr="00C8557D">
                    <w:rPr>
                      <w:rFonts w:ascii="Times New Roman" w:eastAsia="Times New Roman" w:hAnsi="Times New Roman"/>
                      <w:sz w:val="44"/>
                      <w:szCs w:val="18"/>
                    </w:rPr>
                    <w:t xml:space="preserve"> </w:t>
                  </w:r>
                  <w:r w:rsidRPr="00AD47A2">
                    <w:rPr>
                      <w:rFonts w:ascii="Times New Roman" w:eastAsia="Times New Roman" w:hAnsi="Times New Roman"/>
                      <w:sz w:val="24"/>
                      <w:szCs w:val="24"/>
                    </w:rPr>
                    <w:t>yaşayan, öğrencilerimizin başarı ve kalite düzeyi ile Türkiye´</w:t>
                  </w:r>
                  <w:proofErr w:type="spellStart"/>
                  <w:r w:rsidRPr="00AD47A2">
                    <w:rPr>
                      <w:rFonts w:ascii="Times New Roman" w:eastAsia="Times New Roman" w:hAnsi="Times New Roman"/>
                      <w:sz w:val="24"/>
                      <w:szCs w:val="24"/>
                    </w:rPr>
                    <w:t>nin</w:t>
                  </w:r>
                  <w:proofErr w:type="spellEnd"/>
                  <w:r w:rsidRPr="00AD47A2">
                    <w:rPr>
                      <w:rFonts w:ascii="Times New Roman" w:eastAsia="Times New Roman" w:hAnsi="Times New Roman"/>
                      <w:sz w:val="24"/>
                      <w:szCs w:val="24"/>
                    </w:rPr>
                    <w:t xml:space="preserve"> önde gelen</w:t>
                  </w:r>
                  <w:r w:rsidRPr="00C8557D">
                    <w:rPr>
                      <w:rFonts w:ascii="Times New Roman" w:eastAsia="Times New Roman" w:hAnsi="Times New Roman"/>
                      <w:sz w:val="44"/>
                      <w:szCs w:val="18"/>
                    </w:rPr>
                    <w:t xml:space="preserve"> </w:t>
                  </w:r>
                  <w:r w:rsidRPr="00AD47A2">
                    <w:rPr>
                      <w:rFonts w:ascii="Times New Roman" w:eastAsia="Times New Roman" w:hAnsi="Times New Roman"/>
                      <w:sz w:val="24"/>
                      <w:szCs w:val="24"/>
                    </w:rPr>
                    <w:t>okulları arasında örnek ve öncü bir okul</w:t>
                  </w:r>
                  <w:r w:rsidRPr="00C8557D">
                    <w:rPr>
                      <w:rFonts w:ascii="Times New Roman" w:eastAsia="Times New Roman" w:hAnsi="Times New Roman"/>
                      <w:sz w:val="44"/>
                      <w:szCs w:val="18"/>
                    </w:rPr>
                    <w:t xml:space="preserve"> </w:t>
                  </w:r>
                  <w:r w:rsidRPr="00AD47A2">
                    <w:rPr>
                      <w:rFonts w:ascii="Times New Roman" w:eastAsia="Times New Roman" w:hAnsi="Times New Roman"/>
                      <w:sz w:val="24"/>
                      <w:szCs w:val="24"/>
                    </w:rPr>
                    <w:t>olmak.</w:t>
                  </w: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A60308" w:rsidP="001C5978">
      <w:pPr>
        <w:pStyle w:val="GvdeMetni"/>
        <w:spacing w:before="1"/>
        <w:rPr>
          <w:rFonts w:ascii="Times New Roman" w:hAnsi="Times New Roman" w:cs="Times New Roman"/>
          <w:b/>
          <w:noProof/>
        </w:rPr>
      </w:pPr>
      <w:r w:rsidRPr="00A60308">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2050" type="#_x0000_t176" style="position:absolute;margin-left:124.65pt;margin-top:12.7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" fillcolor="white [3201]" strokecolor="#8064a2 [3207]" strokeweight="2pt">
            <v:textbox>
              <w:txbxContent>
                <w:p w:rsidR="00201601" w:rsidRPr="006374FD" w:rsidRDefault="00201601"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201601" w:rsidRPr="00FE4C13" w:rsidRDefault="00201601" w:rsidP="00A34A6D">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201601" w:rsidRPr="00FE4C13" w:rsidRDefault="00201601" w:rsidP="00A34A6D">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201601" w:rsidRPr="00FE4C13" w:rsidRDefault="00201601" w:rsidP="00A34A6D">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Çalışkanlık-Sabır</w:t>
                  </w:r>
                </w:p>
                <w:p w:rsidR="00201601" w:rsidRPr="00FE4C13" w:rsidRDefault="00201601" w:rsidP="00A34A6D">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Yardımseverlik</w:t>
                  </w:r>
                </w:p>
                <w:p w:rsidR="00201601" w:rsidRPr="00FE4C13" w:rsidRDefault="00201601" w:rsidP="00A34A6D">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201601" w:rsidRPr="00FE4C13" w:rsidRDefault="00201601" w:rsidP="00A34A6D">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Doğruluk- Dürüstlük</w:t>
                  </w:r>
                </w:p>
                <w:p w:rsidR="00201601" w:rsidRPr="00FE4C13" w:rsidRDefault="00201601" w:rsidP="00A34A6D">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201601" w:rsidRPr="00FE4C13" w:rsidRDefault="00201601" w:rsidP="00A34A6D">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Adalet</w:t>
                  </w:r>
                </w:p>
                <w:p w:rsidR="00201601" w:rsidRPr="00FE4C13" w:rsidRDefault="00201601" w:rsidP="00A34A6D">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201601" w:rsidRPr="00012C66" w:rsidRDefault="00201601" w:rsidP="00A34A6D">
                  <w:pPr>
                    <w:numPr>
                      <w:ilvl w:val="0"/>
                      <w:numId w:val="13"/>
                    </w:numPr>
                    <w:spacing w:before="120"/>
                    <w:rPr>
                      <w:rFonts w:ascii="Monotype Corsiva" w:hAnsi="Monotype Corsiva"/>
                      <w:noProof/>
                      <w:sz w:val="24"/>
                      <w:szCs w:val="24"/>
                    </w:rPr>
                  </w:pPr>
                  <w:r w:rsidRPr="00012C66">
                    <w:rPr>
                      <w:rFonts w:ascii="Monotype Corsiva" w:hAnsi="Monotype Corsiva" w:cs="Times New Roman"/>
                      <w:noProof/>
                      <w:sz w:val="28"/>
                    </w:rPr>
                    <w:t>Liyakat</w:t>
                  </w:r>
                </w:p>
                <w:p w:rsidR="00201601" w:rsidRPr="005571CE" w:rsidRDefault="00201601" w:rsidP="001C5978">
                  <w:pPr>
                    <w:rPr>
                      <w:sz w:val="24"/>
                      <w:szCs w:val="24"/>
                    </w:rPr>
                  </w:pPr>
                </w:p>
              </w:txbxContent>
            </v:textbox>
          </v:shape>
        </w:pict>
      </w: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bookmarkStart w:id="13" w:name="_bookmark54"/>
      <w:bookmarkStart w:id="14" w:name="_bookmark56"/>
      <w:bookmarkStart w:id="15" w:name="_bookmark58"/>
      <w:bookmarkEnd w:id="13"/>
      <w:bookmarkEnd w:id="14"/>
      <w:bookmarkEnd w:id="15"/>
    </w:p>
    <w:p w:rsidR="0050043B" w:rsidRPr="001A1E32" w:rsidRDefault="0050043B">
      <w:pPr>
        <w:rPr>
          <w:rFonts w:ascii="Times New Roman" w:hAnsi="Times New Roman" w:cs="Times New Roman"/>
          <w:b/>
          <w:bCs/>
          <w:noProof/>
          <w:color w:val="984806"/>
          <w:sz w:val="24"/>
          <w:szCs w:val="24"/>
        </w:rPr>
      </w:pPr>
    </w:p>
    <w:p w:rsidR="0050043B" w:rsidRPr="001A1E32"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Default="00F650BD" w:rsidP="00F650BD">
      <w:pPr>
        <w:rPr>
          <w:rFonts w:ascii="Times New Roman" w:hAnsi="Times New Roman" w:cs="Times New Roman"/>
          <w:noProof/>
          <w:color w:val="984806"/>
          <w:sz w:val="24"/>
          <w:szCs w:val="24"/>
        </w:rPr>
      </w:pPr>
    </w:p>
    <w:p w:rsidR="006713B8" w:rsidRPr="001A1E32" w:rsidRDefault="006713B8"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A56544" w:rsidRPr="001A1E32" w:rsidTr="00D814EE">
        <w:trPr>
          <w:cnfStyle w:val="100000000000"/>
        </w:trPr>
        <w:tc>
          <w:tcPr>
            <w:cnfStyle w:val="001000000000"/>
            <w:tcW w:w="2263" w:type="dxa"/>
            <w:shd w:val="clear" w:color="auto" w:fill="943634"/>
            <w:vAlign w:val="center"/>
          </w:tcPr>
          <w:p w:rsidR="00A56544" w:rsidRPr="001A1E32" w:rsidRDefault="00A56544" w:rsidP="00A56544">
            <w:pPr>
              <w:jc w:val="right"/>
              <w:rPr>
                <w:rFonts w:eastAsia="Times New Roman"/>
                <w:noProof/>
              </w:rPr>
            </w:pPr>
            <w:r w:rsidRPr="001A1E32">
              <w:rPr>
                <w:rFonts w:eastAsia="Times New Roman"/>
                <w:noProof/>
              </w:rPr>
              <w:t>AMAÇ 1 (A1)</w:t>
            </w:r>
          </w:p>
        </w:tc>
        <w:tc>
          <w:tcPr>
            <w:tcW w:w="6663" w:type="dxa"/>
            <w:shd w:val="clear" w:color="auto" w:fill="943634"/>
          </w:tcPr>
          <w:p w:rsidR="00A56544" w:rsidRPr="00DA6D71" w:rsidRDefault="00A56544" w:rsidP="00A56544">
            <w:pPr>
              <w:jc w:val="both"/>
              <w:cnfStyle w:val="100000000000"/>
              <w:rPr>
                <w:rFonts w:eastAsia="Times New Roman"/>
                <w:b w:val="0"/>
                <w:bCs w:val="0"/>
                <w:noProof/>
              </w:rPr>
            </w:pPr>
            <w:r w:rsidRPr="00DA6D71">
              <w:rPr>
                <w:b w:val="0"/>
                <w:bCs w:val="0"/>
                <w:w w:val="95"/>
                <w:sz w:val="20"/>
                <w:szCs w:val="20"/>
              </w:rPr>
              <w:t>Temel eğitimde</w:t>
            </w:r>
            <w:r w:rsidRPr="00DA6D71">
              <w:rPr>
                <w:b w:val="0"/>
                <w:bCs w:val="0"/>
                <w:sz w:val="20"/>
                <w:szCs w:val="20"/>
              </w:rPr>
              <w:t>, fırsat eşitliği ve erişimin sağlanmasıyla öğrencileri çağın gerektirdiği evrensel yeterliliklere sahip, millî ve manevi değerleri benimsemiş sağlıklı ve mutlu bireyler olarak yetiştirmektir.</w:t>
            </w:r>
          </w:p>
        </w:tc>
      </w:tr>
      <w:tr w:rsidR="00A56544" w:rsidRPr="001A1E32" w:rsidTr="00D814EE">
        <w:trPr>
          <w:cnfStyle w:val="000000100000"/>
        </w:trPr>
        <w:tc>
          <w:tcPr>
            <w:cnfStyle w:val="001000000000"/>
            <w:tcW w:w="2263" w:type="dxa"/>
            <w:shd w:val="clear" w:color="auto" w:fill="auto"/>
          </w:tcPr>
          <w:p w:rsidR="00A56544" w:rsidRPr="004D00C8" w:rsidRDefault="00A56544" w:rsidP="00A56544">
            <w:pPr>
              <w:jc w:val="right"/>
              <w:rPr>
                <w:rFonts w:eastAsia="Times New Roman"/>
                <w:noProof/>
                <w:color w:val="000000" w:themeColor="text1"/>
              </w:rPr>
            </w:pPr>
            <w:r w:rsidRPr="004D00C8">
              <w:rPr>
                <w:color w:val="000000" w:themeColor="text1"/>
                <w:w w:val="95"/>
              </w:rPr>
              <w:t>Hedef1.1</w:t>
            </w:r>
          </w:p>
        </w:tc>
        <w:tc>
          <w:tcPr>
            <w:tcW w:w="6663" w:type="dxa"/>
            <w:shd w:val="clear" w:color="auto" w:fill="auto"/>
          </w:tcPr>
          <w:p w:rsidR="00A56544" w:rsidRPr="004D00C8" w:rsidRDefault="00A56544" w:rsidP="00A56544">
            <w:pPr>
              <w:jc w:val="both"/>
              <w:cnfStyle w:val="000000100000"/>
              <w:rPr>
                <w:rFonts w:eastAsia="Times New Roman"/>
                <w:noProof/>
                <w:color w:val="000000" w:themeColor="text1"/>
              </w:rPr>
            </w:pPr>
            <w:r w:rsidRPr="004D00C8">
              <w:rPr>
                <w:color w:val="000000" w:themeColor="text1"/>
                <w:sz w:val="20"/>
                <w:szCs w:val="20"/>
              </w:rPr>
              <w:t>Temel eğitimde fırsat eşitliğini sağlamak ve eğitime erişimi artırmak için çeşitli iyileştirmeler hayata geçirilecektir</w:t>
            </w:r>
            <w:r>
              <w:rPr>
                <w:color w:val="000000" w:themeColor="text1"/>
                <w:sz w:val="20"/>
                <w:szCs w:val="20"/>
              </w:rPr>
              <w:t>.</w:t>
            </w:r>
          </w:p>
        </w:tc>
      </w:tr>
      <w:tr w:rsidR="00201601" w:rsidRPr="001A1E32" w:rsidTr="00D814EE">
        <w:tc>
          <w:tcPr>
            <w:cnfStyle w:val="001000000000"/>
            <w:tcW w:w="2263" w:type="dxa"/>
            <w:shd w:val="clear" w:color="auto" w:fill="auto"/>
          </w:tcPr>
          <w:p w:rsidR="00201601" w:rsidRPr="004D00C8" w:rsidRDefault="00201601" w:rsidP="00A56544">
            <w:pPr>
              <w:jc w:val="right"/>
              <w:rPr>
                <w:color w:val="000000" w:themeColor="text1"/>
                <w:w w:val="95"/>
              </w:rPr>
            </w:pPr>
            <w:r>
              <w:rPr>
                <w:color w:val="000000" w:themeColor="text1"/>
                <w:w w:val="95"/>
              </w:rPr>
              <w:t>Hedef1.2</w:t>
            </w:r>
          </w:p>
        </w:tc>
        <w:tc>
          <w:tcPr>
            <w:tcW w:w="6663" w:type="dxa"/>
            <w:shd w:val="clear" w:color="auto" w:fill="auto"/>
          </w:tcPr>
          <w:p w:rsidR="00201601" w:rsidRPr="004D00C8" w:rsidRDefault="00201601" w:rsidP="00A56544">
            <w:pPr>
              <w:jc w:val="both"/>
              <w:cnfStyle w:val="000000000000"/>
              <w:rPr>
                <w:color w:val="000000" w:themeColor="text1"/>
                <w:sz w:val="20"/>
                <w:szCs w:val="20"/>
              </w:rPr>
            </w:pPr>
            <w:r>
              <w:rPr>
                <w:color w:val="231F20"/>
                <w:w w:val="90"/>
                <w:sz w:val="20"/>
              </w:rPr>
              <w:t>Okulöncesi eğitim desteklenerek erişim imkânları artırılacaktır.</w:t>
            </w:r>
          </w:p>
        </w:tc>
      </w:tr>
      <w:tr w:rsidR="00A56544" w:rsidRPr="001A1E32" w:rsidTr="00D814EE">
        <w:trPr>
          <w:cnfStyle w:val="000000100000"/>
        </w:trPr>
        <w:tc>
          <w:tcPr>
            <w:cnfStyle w:val="001000000000"/>
            <w:tcW w:w="2263" w:type="dxa"/>
            <w:shd w:val="clear" w:color="auto" w:fill="auto"/>
          </w:tcPr>
          <w:p w:rsidR="00A56544" w:rsidRPr="004D00C8" w:rsidRDefault="00A56544" w:rsidP="00A56544">
            <w:pPr>
              <w:jc w:val="right"/>
              <w:rPr>
                <w:b w:val="0"/>
                <w:color w:val="000000" w:themeColor="text1"/>
                <w:w w:val="95"/>
              </w:rPr>
            </w:pPr>
            <w:r w:rsidRPr="004D00C8">
              <w:rPr>
                <w:color w:val="000000" w:themeColor="text1"/>
                <w:w w:val="95"/>
              </w:rPr>
              <w:t>Hedef1.</w:t>
            </w:r>
            <w:r>
              <w:rPr>
                <w:color w:val="000000" w:themeColor="text1"/>
                <w:w w:val="95"/>
              </w:rPr>
              <w:t>3</w:t>
            </w:r>
          </w:p>
        </w:tc>
        <w:tc>
          <w:tcPr>
            <w:tcW w:w="6663" w:type="dxa"/>
            <w:shd w:val="clear" w:color="auto" w:fill="auto"/>
          </w:tcPr>
          <w:p w:rsidR="00A56544" w:rsidRPr="004D00C8" w:rsidRDefault="00201601" w:rsidP="00A56544">
            <w:pPr>
              <w:jc w:val="both"/>
              <w:cnfStyle w:val="000000100000"/>
              <w:rPr>
                <w:color w:val="000000" w:themeColor="text1"/>
                <w:sz w:val="20"/>
                <w:szCs w:val="20"/>
              </w:rPr>
            </w:pPr>
            <w:r>
              <w:rPr>
                <w:color w:val="231F20"/>
                <w:w w:val="90"/>
                <w:sz w:val="20"/>
              </w:rPr>
              <w:t>Temel eğitimde bilimsel, sosyal, sportif, kültürel, sanatsal ve toplumsal hizmet gibi alanlarda etkinliklere katılım oranı artırılacak ve sürekli öğrenmeye teşvik etmek amacıyla öğrencilere okuma kültürü kazandırılacaktır.</w:t>
            </w:r>
          </w:p>
        </w:tc>
      </w:tr>
      <w:tr w:rsidR="00A56544" w:rsidRPr="001A1E32" w:rsidTr="00D814EE">
        <w:tc>
          <w:tcPr>
            <w:cnfStyle w:val="001000000000"/>
            <w:tcW w:w="2263" w:type="dxa"/>
            <w:shd w:val="clear" w:color="auto" w:fill="auto"/>
          </w:tcPr>
          <w:p w:rsidR="00A56544" w:rsidRPr="004D00C8" w:rsidRDefault="00A56544" w:rsidP="00A56544">
            <w:pPr>
              <w:jc w:val="right"/>
              <w:rPr>
                <w:b w:val="0"/>
                <w:color w:val="000000" w:themeColor="text1"/>
                <w:w w:val="95"/>
              </w:rPr>
            </w:pPr>
            <w:r w:rsidRPr="004D00C8">
              <w:rPr>
                <w:color w:val="000000" w:themeColor="text1"/>
                <w:w w:val="95"/>
              </w:rPr>
              <w:t>Hedef1.</w:t>
            </w:r>
            <w:r>
              <w:rPr>
                <w:color w:val="000000" w:themeColor="text1"/>
                <w:w w:val="95"/>
              </w:rPr>
              <w:t>4</w:t>
            </w:r>
          </w:p>
        </w:tc>
        <w:tc>
          <w:tcPr>
            <w:tcW w:w="6663" w:type="dxa"/>
            <w:shd w:val="clear" w:color="auto" w:fill="auto"/>
          </w:tcPr>
          <w:p w:rsidR="00A56544" w:rsidRDefault="00A56544" w:rsidP="00A56544">
            <w:pPr>
              <w:jc w:val="both"/>
              <w:cnfStyle w:val="000000000000"/>
              <w:rPr>
                <w:color w:val="231F20"/>
                <w:w w:val="90"/>
                <w:sz w:val="20"/>
              </w:rPr>
            </w:pPr>
            <w:r>
              <w:rPr>
                <w:color w:val="231F20"/>
                <w:w w:val="90"/>
                <w:sz w:val="20"/>
              </w:rPr>
              <w:t>İlkokul</w:t>
            </w:r>
            <w:r w:rsidR="008C3E06">
              <w:rPr>
                <w:color w:val="231F20"/>
                <w:w w:val="90"/>
                <w:sz w:val="20"/>
              </w:rPr>
              <w:t xml:space="preserve"> </w:t>
            </w:r>
            <w:r>
              <w:rPr>
                <w:color w:val="231F20"/>
                <w:w w:val="90"/>
                <w:sz w:val="20"/>
              </w:rPr>
              <w:t>ve</w:t>
            </w:r>
            <w:r w:rsidR="008C3E06">
              <w:rPr>
                <w:color w:val="231F20"/>
                <w:w w:val="90"/>
                <w:sz w:val="20"/>
              </w:rPr>
              <w:t xml:space="preserve"> </w:t>
            </w:r>
            <w:r>
              <w:rPr>
                <w:color w:val="231F20"/>
                <w:w w:val="90"/>
                <w:sz w:val="20"/>
              </w:rPr>
              <w:t>ortaokulda</w:t>
            </w:r>
            <w:r w:rsidR="008C3E06">
              <w:rPr>
                <w:color w:val="231F20"/>
                <w:w w:val="90"/>
                <w:sz w:val="20"/>
              </w:rPr>
              <w:t xml:space="preserve"> </w:t>
            </w:r>
            <w:r>
              <w:rPr>
                <w:color w:val="231F20"/>
                <w:w w:val="90"/>
                <w:sz w:val="20"/>
              </w:rPr>
              <w:t>öğrenme</w:t>
            </w:r>
            <w:r w:rsidR="008C3E06">
              <w:rPr>
                <w:color w:val="231F20"/>
                <w:w w:val="90"/>
                <w:sz w:val="20"/>
              </w:rPr>
              <w:t xml:space="preserve"> kayıpların</w:t>
            </w:r>
            <w:r>
              <w:rPr>
                <w:color w:val="231F20"/>
                <w:w w:val="90"/>
                <w:sz w:val="20"/>
              </w:rPr>
              <w:t>ı</w:t>
            </w:r>
            <w:r w:rsidR="008C3E06">
              <w:rPr>
                <w:color w:val="231F20"/>
                <w:w w:val="90"/>
                <w:sz w:val="20"/>
              </w:rPr>
              <w:t xml:space="preserve"> </w:t>
            </w:r>
            <w:r>
              <w:rPr>
                <w:color w:val="231F20"/>
                <w:w w:val="90"/>
                <w:sz w:val="20"/>
              </w:rPr>
              <w:t>azaltmaya</w:t>
            </w:r>
            <w:r w:rsidR="008C3E06">
              <w:rPr>
                <w:color w:val="231F20"/>
                <w:w w:val="90"/>
                <w:sz w:val="20"/>
              </w:rPr>
              <w:t xml:space="preserve"> </w:t>
            </w:r>
            <w:r>
              <w:rPr>
                <w:color w:val="231F20"/>
                <w:w w:val="90"/>
                <w:sz w:val="20"/>
              </w:rPr>
              <w:t>yönelik</w:t>
            </w:r>
            <w:r w:rsidR="008C3E06">
              <w:rPr>
                <w:color w:val="231F20"/>
                <w:w w:val="90"/>
                <w:sz w:val="20"/>
              </w:rPr>
              <w:t xml:space="preserve"> </w:t>
            </w:r>
            <w:r>
              <w:rPr>
                <w:color w:val="231F20"/>
                <w:w w:val="90"/>
                <w:sz w:val="20"/>
              </w:rPr>
              <w:t>destekleyici</w:t>
            </w:r>
            <w:r w:rsidR="008C3E06">
              <w:rPr>
                <w:color w:val="231F20"/>
                <w:w w:val="90"/>
                <w:sz w:val="20"/>
              </w:rPr>
              <w:t xml:space="preserve"> </w:t>
            </w:r>
            <w:r>
              <w:rPr>
                <w:color w:val="231F20"/>
                <w:w w:val="90"/>
                <w:sz w:val="20"/>
              </w:rPr>
              <w:t>mekanizmalar</w:t>
            </w:r>
            <w:r w:rsidR="008C3E06">
              <w:rPr>
                <w:color w:val="231F20"/>
                <w:w w:val="90"/>
                <w:sz w:val="20"/>
              </w:rPr>
              <w:t xml:space="preserve"> </w:t>
            </w:r>
            <w:r>
              <w:rPr>
                <w:color w:val="231F20"/>
                <w:sz w:val="20"/>
              </w:rPr>
              <w:t>güçlendirilecektir.</w:t>
            </w:r>
          </w:p>
        </w:tc>
      </w:tr>
      <w:tr w:rsidR="00A56544" w:rsidRPr="001A1E32" w:rsidTr="00D814EE">
        <w:trPr>
          <w:cnfStyle w:val="000000100000"/>
        </w:trPr>
        <w:tc>
          <w:tcPr>
            <w:cnfStyle w:val="001000000000"/>
            <w:tcW w:w="2263" w:type="dxa"/>
            <w:shd w:val="clear" w:color="auto" w:fill="943634"/>
            <w:vAlign w:val="center"/>
          </w:tcPr>
          <w:p w:rsidR="00A56544" w:rsidRPr="001A1E32" w:rsidRDefault="00A56544" w:rsidP="00A56544">
            <w:pPr>
              <w:jc w:val="right"/>
              <w:rPr>
                <w:rFonts w:eastAsia="Times New Roman"/>
                <w:noProof/>
                <w:color w:val="FFFFFF"/>
              </w:rPr>
            </w:pPr>
            <w:bookmarkStart w:id="16" w:name="_Hlk165303891"/>
            <w:r w:rsidRPr="001A1E32">
              <w:rPr>
                <w:rFonts w:eastAsia="Times New Roman"/>
                <w:noProof/>
                <w:color w:val="FFFFFF"/>
              </w:rPr>
              <w:t xml:space="preserve">AMAÇ </w:t>
            </w:r>
            <w:r>
              <w:rPr>
                <w:rFonts w:eastAsia="Times New Roman"/>
                <w:noProof/>
                <w:color w:val="FFFFFF"/>
              </w:rPr>
              <w:t>5</w:t>
            </w:r>
            <w:r w:rsidRPr="001A1E32">
              <w:rPr>
                <w:rFonts w:eastAsia="Times New Roman"/>
                <w:noProof/>
                <w:color w:val="FFFFFF"/>
              </w:rPr>
              <w:t xml:space="preserve"> (A</w:t>
            </w:r>
            <w:r>
              <w:rPr>
                <w:rFonts w:eastAsia="Times New Roman"/>
                <w:noProof/>
                <w:color w:val="FFFFFF"/>
              </w:rPr>
              <w:t>5</w:t>
            </w:r>
            <w:r w:rsidRPr="001A1E32">
              <w:rPr>
                <w:rFonts w:eastAsia="Times New Roman"/>
                <w:noProof/>
                <w:color w:val="FFFFFF"/>
              </w:rPr>
              <w:t>)</w:t>
            </w:r>
          </w:p>
        </w:tc>
        <w:tc>
          <w:tcPr>
            <w:tcW w:w="6663" w:type="dxa"/>
            <w:shd w:val="clear" w:color="auto" w:fill="943634"/>
          </w:tcPr>
          <w:p w:rsidR="00A56544" w:rsidRPr="001A1E32" w:rsidRDefault="00A56544" w:rsidP="00A56544">
            <w:pPr>
              <w:jc w:val="both"/>
              <w:cnfStyle w:val="000000100000"/>
              <w:rPr>
                <w:rFonts w:eastAsia="Times New Roman"/>
                <w:b/>
                <w:noProof/>
                <w:color w:val="FFFFFF"/>
              </w:rPr>
            </w:pPr>
            <w:r w:rsidRPr="006F54D8">
              <w:rPr>
                <w:color w:val="FFFFFF" w:themeColor="background1"/>
                <w:spacing w:val="-1"/>
                <w:w w:val="95"/>
                <w:sz w:val="20"/>
              </w:rPr>
              <w:t>Türkiye</w:t>
            </w:r>
            <w:r w:rsidR="00012C66">
              <w:rPr>
                <w:color w:val="FFFFFF" w:themeColor="background1"/>
                <w:spacing w:val="-1"/>
                <w:w w:val="95"/>
                <w:sz w:val="20"/>
              </w:rPr>
              <w:t xml:space="preserve"> </w:t>
            </w:r>
            <w:r w:rsidRPr="006F54D8">
              <w:rPr>
                <w:color w:val="FFFFFF" w:themeColor="background1"/>
                <w:spacing w:val="-1"/>
                <w:w w:val="95"/>
                <w:sz w:val="20"/>
              </w:rPr>
              <w:t>Yüzyılı</w:t>
            </w:r>
            <w:r w:rsidR="00012C66">
              <w:rPr>
                <w:color w:val="FFFFFF" w:themeColor="background1"/>
                <w:spacing w:val="-1"/>
                <w:w w:val="95"/>
                <w:sz w:val="20"/>
              </w:rPr>
              <w:t xml:space="preserve"> </w:t>
            </w:r>
            <w:r w:rsidRPr="006F54D8">
              <w:rPr>
                <w:color w:val="FFFFFF" w:themeColor="background1"/>
                <w:spacing w:val="-1"/>
                <w:w w:val="95"/>
                <w:sz w:val="20"/>
              </w:rPr>
              <w:t>inşasında</w:t>
            </w:r>
            <w:r w:rsidR="00012C66">
              <w:rPr>
                <w:color w:val="FFFFFF" w:themeColor="background1"/>
                <w:spacing w:val="-1"/>
                <w:w w:val="95"/>
                <w:sz w:val="20"/>
              </w:rPr>
              <w:t xml:space="preserve"> </w:t>
            </w:r>
            <w:proofErr w:type="gramStart"/>
            <w:r w:rsidRPr="006F54D8">
              <w:rPr>
                <w:color w:val="FFFFFF" w:themeColor="background1"/>
                <w:spacing w:val="-1"/>
                <w:w w:val="95"/>
                <w:sz w:val="20"/>
              </w:rPr>
              <w:t>millî,manevi</w:t>
            </w:r>
            <w:proofErr w:type="gramEnd"/>
            <w:r w:rsidR="00012C66">
              <w:rPr>
                <w:color w:val="FFFFFF" w:themeColor="background1"/>
                <w:spacing w:val="-1"/>
                <w:w w:val="95"/>
                <w:sz w:val="20"/>
              </w:rPr>
              <w:t xml:space="preserve"> </w:t>
            </w:r>
            <w:r w:rsidRPr="006F54D8">
              <w:rPr>
                <w:color w:val="FFFFFF" w:themeColor="background1"/>
                <w:spacing w:val="-1"/>
                <w:w w:val="95"/>
                <w:sz w:val="20"/>
              </w:rPr>
              <w:t>ve</w:t>
            </w:r>
            <w:r w:rsidR="00012C66">
              <w:rPr>
                <w:color w:val="FFFFFF" w:themeColor="background1"/>
                <w:spacing w:val="-1"/>
                <w:w w:val="95"/>
                <w:sz w:val="20"/>
              </w:rPr>
              <w:t xml:space="preserve"> </w:t>
            </w:r>
            <w:r w:rsidRPr="006F54D8">
              <w:rPr>
                <w:color w:val="FFFFFF" w:themeColor="background1"/>
                <w:spacing w:val="-1"/>
                <w:w w:val="95"/>
                <w:sz w:val="20"/>
              </w:rPr>
              <w:t>kültürel</w:t>
            </w:r>
            <w:r w:rsidR="00012C66">
              <w:rPr>
                <w:color w:val="FFFFFF" w:themeColor="background1"/>
                <w:spacing w:val="-1"/>
                <w:w w:val="95"/>
                <w:sz w:val="20"/>
              </w:rPr>
              <w:t xml:space="preserve"> </w:t>
            </w:r>
            <w:r w:rsidRPr="006F54D8">
              <w:rPr>
                <w:color w:val="FFFFFF" w:themeColor="background1"/>
                <w:w w:val="95"/>
                <w:sz w:val="20"/>
              </w:rPr>
              <w:t>değerlerini</w:t>
            </w:r>
            <w:r w:rsidR="00012C66">
              <w:rPr>
                <w:color w:val="FFFFFF" w:themeColor="background1"/>
                <w:w w:val="95"/>
                <w:sz w:val="20"/>
              </w:rPr>
              <w:t xml:space="preserve"> </w:t>
            </w:r>
            <w:r w:rsidRPr="006F54D8">
              <w:rPr>
                <w:color w:val="FFFFFF" w:themeColor="background1"/>
                <w:w w:val="95"/>
                <w:sz w:val="20"/>
              </w:rPr>
              <w:t>özümsemiş;çağın</w:t>
            </w:r>
            <w:r w:rsidR="00012C66">
              <w:rPr>
                <w:color w:val="FFFFFF" w:themeColor="background1"/>
                <w:w w:val="95"/>
                <w:sz w:val="20"/>
              </w:rPr>
              <w:t xml:space="preserve"> </w:t>
            </w:r>
            <w:r w:rsidRPr="006F54D8">
              <w:rPr>
                <w:color w:val="FFFFFF" w:themeColor="background1"/>
                <w:w w:val="95"/>
                <w:sz w:val="20"/>
              </w:rPr>
              <w:t>gereklerine</w:t>
            </w:r>
            <w:r w:rsidR="00012C66">
              <w:rPr>
                <w:color w:val="FFFFFF" w:themeColor="background1"/>
                <w:w w:val="95"/>
                <w:sz w:val="20"/>
              </w:rPr>
              <w:t xml:space="preserve"> </w:t>
            </w:r>
            <w:r w:rsidRPr="006F54D8">
              <w:rPr>
                <w:color w:val="FFFFFF" w:themeColor="background1"/>
                <w:w w:val="90"/>
                <w:sz w:val="20"/>
              </w:rPr>
              <w:t>uygun bilgi, beceri, tutum ve davranışlar ile demokratik anlayışa ve millî şuura sahip şahsiyetli</w:t>
            </w:r>
            <w:r w:rsidR="00012C66">
              <w:rPr>
                <w:color w:val="FFFFFF" w:themeColor="background1"/>
                <w:w w:val="90"/>
                <w:sz w:val="20"/>
              </w:rPr>
              <w:t xml:space="preserve"> </w:t>
            </w:r>
            <w:r w:rsidRPr="006F54D8">
              <w:rPr>
                <w:color w:val="FFFFFF" w:themeColor="background1"/>
                <w:sz w:val="20"/>
              </w:rPr>
              <w:t>ve</w:t>
            </w:r>
            <w:r w:rsidR="00012C66">
              <w:rPr>
                <w:color w:val="FFFFFF" w:themeColor="background1"/>
                <w:sz w:val="20"/>
              </w:rPr>
              <w:t xml:space="preserve"> </w:t>
            </w:r>
            <w:r w:rsidRPr="006F54D8">
              <w:rPr>
                <w:color w:val="FFFFFF" w:themeColor="background1"/>
                <w:sz w:val="20"/>
              </w:rPr>
              <w:t>üretken</w:t>
            </w:r>
            <w:r w:rsidR="00012C66">
              <w:rPr>
                <w:color w:val="FFFFFF" w:themeColor="background1"/>
                <w:sz w:val="20"/>
              </w:rPr>
              <w:t xml:space="preserve"> </w:t>
            </w:r>
            <w:r w:rsidRPr="006F54D8">
              <w:rPr>
                <w:color w:val="FFFFFF" w:themeColor="background1"/>
                <w:sz w:val="20"/>
              </w:rPr>
              <w:t>öğrenciler</w:t>
            </w:r>
            <w:r w:rsidR="00012C66">
              <w:rPr>
                <w:color w:val="FFFFFF" w:themeColor="background1"/>
                <w:sz w:val="20"/>
              </w:rPr>
              <w:t xml:space="preserve"> </w:t>
            </w:r>
            <w:r w:rsidRPr="006F54D8">
              <w:rPr>
                <w:color w:val="FFFFFF" w:themeColor="background1"/>
                <w:sz w:val="20"/>
              </w:rPr>
              <w:t>yetiştirmek.</w:t>
            </w:r>
          </w:p>
        </w:tc>
      </w:tr>
      <w:bookmarkEnd w:id="16"/>
      <w:tr w:rsidR="00FC782E" w:rsidRPr="001A1E32" w:rsidTr="00D814EE">
        <w:tc>
          <w:tcPr>
            <w:cnfStyle w:val="001000000000"/>
            <w:tcW w:w="2263" w:type="dxa"/>
            <w:shd w:val="clear" w:color="auto" w:fill="auto"/>
            <w:vAlign w:val="center"/>
          </w:tcPr>
          <w:p w:rsidR="00FC782E" w:rsidRPr="00FC782E" w:rsidRDefault="00FC782E" w:rsidP="00A56544">
            <w:pPr>
              <w:jc w:val="right"/>
              <w:rPr>
                <w:rFonts w:eastAsia="Times New Roman"/>
                <w:noProof/>
                <w:color w:val="000000"/>
                <w:sz w:val="20"/>
                <w:szCs w:val="20"/>
              </w:rPr>
            </w:pPr>
            <w:r w:rsidRPr="00FC782E">
              <w:rPr>
                <w:rFonts w:eastAsia="Times New Roman"/>
                <w:noProof/>
                <w:color w:val="000000"/>
                <w:sz w:val="20"/>
                <w:szCs w:val="20"/>
              </w:rPr>
              <w:t>Hedef 5. (H5.</w:t>
            </w:r>
            <w:r>
              <w:rPr>
                <w:rFonts w:eastAsia="Times New Roman"/>
                <w:noProof/>
                <w:color w:val="000000"/>
                <w:sz w:val="20"/>
                <w:szCs w:val="20"/>
              </w:rPr>
              <w:t>1</w:t>
            </w:r>
            <w:r w:rsidRPr="00FC782E">
              <w:rPr>
                <w:rFonts w:eastAsia="Times New Roman"/>
                <w:noProof/>
                <w:color w:val="000000"/>
                <w:sz w:val="20"/>
                <w:szCs w:val="20"/>
              </w:rPr>
              <w:t>)</w:t>
            </w:r>
          </w:p>
        </w:tc>
        <w:tc>
          <w:tcPr>
            <w:tcW w:w="6663" w:type="dxa"/>
            <w:shd w:val="clear" w:color="auto" w:fill="auto"/>
          </w:tcPr>
          <w:p w:rsidR="00FC782E" w:rsidRDefault="00FC782E" w:rsidP="00A56544">
            <w:pPr>
              <w:jc w:val="both"/>
              <w:cnfStyle w:val="000000000000"/>
              <w:rPr>
                <w:color w:val="231F20"/>
                <w:w w:val="90"/>
                <w:sz w:val="20"/>
              </w:rPr>
            </w:pPr>
            <w:proofErr w:type="gramStart"/>
            <w:r>
              <w:rPr>
                <w:color w:val="231F20"/>
                <w:w w:val="90"/>
                <w:sz w:val="20"/>
              </w:rPr>
              <w:t>Okullarda uygulanan yerel ve ulusal projelerdeki sayıyı arttırmak.</w:t>
            </w:r>
            <w:proofErr w:type="gramEnd"/>
          </w:p>
        </w:tc>
      </w:tr>
      <w:tr w:rsidR="00A56544" w:rsidRPr="001A1E32" w:rsidTr="00D814EE">
        <w:trPr>
          <w:cnfStyle w:val="000000100000"/>
          <w:trHeight w:val="304"/>
        </w:trPr>
        <w:tc>
          <w:tcPr>
            <w:cnfStyle w:val="001000000000"/>
            <w:tcW w:w="2263" w:type="dxa"/>
            <w:shd w:val="clear" w:color="auto" w:fill="auto"/>
            <w:vAlign w:val="center"/>
          </w:tcPr>
          <w:p w:rsidR="00A56544" w:rsidRPr="00FC782E" w:rsidRDefault="00A56544" w:rsidP="00A56544">
            <w:pPr>
              <w:jc w:val="right"/>
              <w:rPr>
                <w:rFonts w:eastAsia="Times New Roman"/>
                <w:noProof/>
                <w:color w:val="000000"/>
                <w:sz w:val="20"/>
                <w:szCs w:val="20"/>
              </w:rPr>
            </w:pPr>
            <w:r w:rsidRPr="00FC782E">
              <w:rPr>
                <w:rFonts w:eastAsia="Times New Roman"/>
                <w:noProof/>
                <w:color w:val="000000"/>
                <w:sz w:val="20"/>
                <w:szCs w:val="20"/>
              </w:rPr>
              <w:t>Hedef 5. (H5.2)</w:t>
            </w:r>
          </w:p>
        </w:tc>
        <w:tc>
          <w:tcPr>
            <w:tcW w:w="6663" w:type="dxa"/>
            <w:shd w:val="clear" w:color="auto" w:fill="auto"/>
          </w:tcPr>
          <w:p w:rsidR="00A56544" w:rsidRPr="001A1E32" w:rsidRDefault="00A56544" w:rsidP="00A56544">
            <w:pPr>
              <w:jc w:val="both"/>
              <w:cnfStyle w:val="000000100000"/>
              <w:rPr>
                <w:rFonts w:eastAsia="Times New Roman"/>
                <w:noProof/>
                <w:color w:val="000000"/>
              </w:rPr>
            </w:pPr>
            <w:r>
              <w:rPr>
                <w:color w:val="231F20"/>
                <w:w w:val="90"/>
                <w:sz w:val="20"/>
              </w:rPr>
              <w:t>Sürdürülebilir</w:t>
            </w:r>
            <w:r w:rsidR="00012C66">
              <w:rPr>
                <w:color w:val="231F20"/>
                <w:w w:val="90"/>
                <w:sz w:val="20"/>
              </w:rPr>
              <w:t xml:space="preserve"> </w:t>
            </w:r>
            <w:r>
              <w:rPr>
                <w:color w:val="231F20"/>
                <w:w w:val="90"/>
                <w:sz w:val="20"/>
              </w:rPr>
              <w:t>kalkınma</w:t>
            </w:r>
            <w:r w:rsidR="00012C66">
              <w:rPr>
                <w:color w:val="231F20"/>
                <w:w w:val="90"/>
                <w:sz w:val="20"/>
              </w:rPr>
              <w:t xml:space="preserve"> </w:t>
            </w:r>
            <w:r>
              <w:rPr>
                <w:color w:val="231F20"/>
                <w:w w:val="90"/>
                <w:sz w:val="20"/>
              </w:rPr>
              <w:t>hedeflerine</w:t>
            </w:r>
            <w:r w:rsidR="00012C66">
              <w:rPr>
                <w:color w:val="231F20"/>
                <w:w w:val="90"/>
                <w:sz w:val="20"/>
              </w:rPr>
              <w:t xml:space="preserve"> </w:t>
            </w:r>
            <w:r>
              <w:rPr>
                <w:color w:val="231F20"/>
                <w:w w:val="90"/>
                <w:sz w:val="20"/>
              </w:rPr>
              <w:t>uygun</w:t>
            </w:r>
            <w:r w:rsidR="00012C66">
              <w:rPr>
                <w:color w:val="231F20"/>
                <w:w w:val="90"/>
                <w:sz w:val="20"/>
              </w:rPr>
              <w:t xml:space="preserve"> </w:t>
            </w:r>
            <w:r>
              <w:rPr>
                <w:color w:val="231F20"/>
                <w:w w:val="90"/>
                <w:sz w:val="20"/>
              </w:rPr>
              <w:t>bir</w:t>
            </w:r>
            <w:r w:rsidR="00012C66">
              <w:rPr>
                <w:color w:val="231F20"/>
                <w:w w:val="90"/>
                <w:sz w:val="20"/>
              </w:rPr>
              <w:t xml:space="preserve"> </w:t>
            </w:r>
            <w:r>
              <w:rPr>
                <w:color w:val="231F20"/>
                <w:w w:val="90"/>
                <w:sz w:val="20"/>
              </w:rPr>
              <w:t>yaklaşımla</w:t>
            </w:r>
            <w:r w:rsidR="00012C66">
              <w:rPr>
                <w:color w:val="231F20"/>
                <w:w w:val="90"/>
                <w:sz w:val="20"/>
              </w:rPr>
              <w:t xml:space="preserve"> </w:t>
            </w:r>
            <w:r>
              <w:rPr>
                <w:color w:val="231F20"/>
                <w:w w:val="90"/>
                <w:sz w:val="20"/>
              </w:rPr>
              <w:t>çevre</w:t>
            </w:r>
            <w:r w:rsidR="00012C66">
              <w:rPr>
                <w:color w:val="231F20"/>
                <w:w w:val="90"/>
                <w:sz w:val="20"/>
              </w:rPr>
              <w:t xml:space="preserve"> </w:t>
            </w:r>
            <w:r>
              <w:rPr>
                <w:color w:val="231F20"/>
                <w:w w:val="90"/>
                <w:sz w:val="20"/>
              </w:rPr>
              <w:t>ve</w:t>
            </w:r>
            <w:r w:rsidR="00012C66">
              <w:rPr>
                <w:color w:val="231F20"/>
                <w:w w:val="90"/>
                <w:sz w:val="20"/>
              </w:rPr>
              <w:t xml:space="preserve"> </w:t>
            </w:r>
            <w:r>
              <w:rPr>
                <w:color w:val="231F20"/>
                <w:w w:val="90"/>
                <w:sz w:val="20"/>
              </w:rPr>
              <w:t>iklim</w:t>
            </w:r>
            <w:r w:rsidR="00012C66">
              <w:rPr>
                <w:color w:val="231F20"/>
                <w:w w:val="90"/>
                <w:sz w:val="20"/>
              </w:rPr>
              <w:t xml:space="preserve"> </w:t>
            </w:r>
            <w:r>
              <w:rPr>
                <w:color w:val="231F20"/>
                <w:w w:val="90"/>
                <w:sz w:val="20"/>
              </w:rPr>
              <w:t>değişikliği</w:t>
            </w:r>
            <w:r w:rsidR="00012C66">
              <w:rPr>
                <w:color w:val="231F20"/>
                <w:w w:val="90"/>
                <w:sz w:val="20"/>
              </w:rPr>
              <w:t xml:space="preserve"> </w:t>
            </w:r>
            <w:r>
              <w:rPr>
                <w:color w:val="231F20"/>
                <w:w w:val="90"/>
                <w:sz w:val="20"/>
              </w:rPr>
              <w:t>konusunda</w:t>
            </w:r>
            <w:r w:rsidR="00012C66">
              <w:rPr>
                <w:color w:val="231F20"/>
                <w:w w:val="90"/>
                <w:sz w:val="20"/>
              </w:rPr>
              <w:t xml:space="preserve"> </w:t>
            </w:r>
            <w:proofErr w:type="spellStart"/>
            <w:r>
              <w:rPr>
                <w:color w:val="231F20"/>
                <w:sz w:val="20"/>
              </w:rPr>
              <w:t>farkındalığın</w:t>
            </w:r>
            <w:proofErr w:type="spellEnd"/>
            <w:r w:rsidR="00012C66">
              <w:rPr>
                <w:color w:val="231F20"/>
                <w:sz w:val="20"/>
              </w:rPr>
              <w:t xml:space="preserve"> </w:t>
            </w:r>
            <w:r>
              <w:rPr>
                <w:color w:val="231F20"/>
                <w:sz w:val="20"/>
              </w:rPr>
              <w:t>artırılması</w:t>
            </w:r>
            <w:r w:rsidR="00012C66">
              <w:rPr>
                <w:color w:val="231F20"/>
                <w:sz w:val="20"/>
              </w:rPr>
              <w:t xml:space="preserve"> </w:t>
            </w:r>
            <w:r>
              <w:rPr>
                <w:color w:val="231F20"/>
                <w:sz w:val="20"/>
              </w:rPr>
              <w:t>sağlanacaktır.</w:t>
            </w:r>
          </w:p>
        </w:tc>
      </w:tr>
      <w:tr w:rsidR="00D814EE" w:rsidRPr="001A1E32" w:rsidTr="00D814EE">
        <w:tc>
          <w:tcPr>
            <w:cnfStyle w:val="001000000000"/>
            <w:tcW w:w="2263" w:type="dxa"/>
            <w:shd w:val="clear" w:color="auto" w:fill="943634"/>
            <w:vAlign w:val="center"/>
          </w:tcPr>
          <w:p w:rsidR="00D814EE" w:rsidRPr="001A1E32" w:rsidRDefault="00D814EE" w:rsidP="00DB1208">
            <w:pPr>
              <w:jc w:val="right"/>
              <w:rPr>
                <w:rFonts w:eastAsia="Times New Roman"/>
                <w:noProof/>
                <w:color w:val="FFFFFF"/>
              </w:rPr>
            </w:pPr>
            <w:r w:rsidRPr="001A1E32">
              <w:rPr>
                <w:rFonts w:eastAsia="Times New Roman"/>
                <w:noProof/>
                <w:color w:val="FFFFFF"/>
              </w:rPr>
              <w:t xml:space="preserve">AMAÇ </w:t>
            </w:r>
            <w:r w:rsidR="00E5512A">
              <w:rPr>
                <w:rFonts w:eastAsia="Times New Roman"/>
                <w:noProof/>
                <w:color w:val="FFFFFF"/>
              </w:rPr>
              <w:t>7</w:t>
            </w:r>
          </w:p>
        </w:tc>
        <w:tc>
          <w:tcPr>
            <w:tcW w:w="6663" w:type="dxa"/>
            <w:shd w:val="clear" w:color="auto" w:fill="943634"/>
          </w:tcPr>
          <w:p w:rsidR="00D814EE" w:rsidRPr="001A1E32" w:rsidRDefault="00E5512A" w:rsidP="00DB1208">
            <w:pPr>
              <w:jc w:val="both"/>
              <w:cnfStyle w:val="000000000000"/>
              <w:rPr>
                <w:rFonts w:eastAsia="Times New Roman"/>
                <w:b/>
                <w:noProof/>
                <w:color w:val="FFFFFF"/>
              </w:rPr>
            </w:pPr>
            <w:r>
              <w:rPr>
                <w:color w:val="231F20"/>
                <w:w w:val="90"/>
                <w:sz w:val="20"/>
              </w:rPr>
              <w:t>Türkiye Yüzyılı vizyonu doğrultusunda fiziki ve teknolojik altyapısıyla güçlü, nitelikli perso</w:t>
            </w:r>
            <w:r>
              <w:rPr>
                <w:color w:val="231F20"/>
                <w:w w:val="95"/>
                <w:sz w:val="20"/>
              </w:rPr>
              <w:t>nelle</w:t>
            </w:r>
            <w:r w:rsidR="008C3E06">
              <w:rPr>
                <w:color w:val="231F20"/>
                <w:w w:val="95"/>
                <w:sz w:val="20"/>
              </w:rPr>
              <w:t xml:space="preserve"> </w:t>
            </w:r>
            <w:r>
              <w:rPr>
                <w:color w:val="231F20"/>
                <w:w w:val="95"/>
                <w:sz w:val="20"/>
              </w:rPr>
              <w:t>eğitime</w:t>
            </w:r>
            <w:r w:rsidR="008C3E06">
              <w:rPr>
                <w:color w:val="231F20"/>
                <w:w w:val="95"/>
                <w:sz w:val="20"/>
              </w:rPr>
              <w:t xml:space="preserve"> </w:t>
            </w:r>
            <w:r>
              <w:rPr>
                <w:color w:val="231F20"/>
                <w:w w:val="95"/>
                <w:sz w:val="20"/>
              </w:rPr>
              <w:t>erişimi</w:t>
            </w:r>
            <w:r w:rsidR="008C3E06">
              <w:rPr>
                <w:color w:val="231F20"/>
                <w:w w:val="95"/>
                <w:sz w:val="20"/>
              </w:rPr>
              <w:t xml:space="preserve"> </w:t>
            </w:r>
            <w:r>
              <w:rPr>
                <w:color w:val="231F20"/>
                <w:w w:val="95"/>
                <w:sz w:val="20"/>
              </w:rPr>
              <w:t>ve</w:t>
            </w:r>
            <w:r w:rsidR="008C3E06">
              <w:rPr>
                <w:color w:val="231F20"/>
                <w:w w:val="95"/>
                <w:sz w:val="20"/>
              </w:rPr>
              <w:t xml:space="preserve"> </w:t>
            </w:r>
            <w:r>
              <w:rPr>
                <w:color w:val="231F20"/>
                <w:w w:val="95"/>
                <w:sz w:val="20"/>
              </w:rPr>
              <w:t>eğitimde</w:t>
            </w:r>
            <w:r w:rsidR="008C3E06">
              <w:rPr>
                <w:color w:val="231F20"/>
                <w:w w:val="95"/>
                <w:sz w:val="20"/>
              </w:rPr>
              <w:t xml:space="preserve"> </w:t>
            </w:r>
            <w:r>
              <w:rPr>
                <w:color w:val="231F20"/>
                <w:w w:val="95"/>
                <w:sz w:val="20"/>
              </w:rPr>
              <w:t>kaliteyi</w:t>
            </w:r>
            <w:r w:rsidR="008C3E06">
              <w:rPr>
                <w:color w:val="231F20"/>
                <w:w w:val="95"/>
                <w:sz w:val="20"/>
              </w:rPr>
              <w:t xml:space="preserve"> </w:t>
            </w:r>
            <w:proofErr w:type="gramStart"/>
            <w:r>
              <w:rPr>
                <w:color w:val="231F20"/>
                <w:w w:val="95"/>
                <w:sz w:val="20"/>
              </w:rPr>
              <w:t>artıracak,etkin</w:t>
            </w:r>
            <w:proofErr w:type="gramEnd"/>
            <w:r w:rsidR="008C3E06">
              <w:rPr>
                <w:color w:val="231F20"/>
                <w:w w:val="95"/>
                <w:sz w:val="20"/>
              </w:rPr>
              <w:t xml:space="preserve"> </w:t>
            </w:r>
            <w:r>
              <w:rPr>
                <w:color w:val="231F20"/>
                <w:w w:val="95"/>
                <w:sz w:val="20"/>
              </w:rPr>
              <w:t>ve</w:t>
            </w:r>
            <w:r w:rsidR="008C3E06">
              <w:rPr>
                <w:color w:val="231F20"/>
                <w:w w:val="95"/>
                <w:sz w:val="20"/>
              </w:rPr>
              <w:t xml:space="preserve"> </w:t>
            </w:r>
            <w:r>
              <w:rPr>
                <w:color w:val="231F20"/>
                <w:w w:val="95"/>
                <w:sz w:val="20"/>
              </w:rPr>
              <w:t>hesap</w:t>
            </w:r>
            <w:r w:rsidR="008C3E06">
              <w:rPr>
                <w:color w:val="231F20"/>
                <w:w w:val="95"/>
                <w:sz w:val="20"/>
              </w:rPr>
              <w:t xml:space="preserve"> </w:t>
            </w:r>
            <w:r>
              <w:rPr>
                <w:color w:val="231F20"/>
                <w:w w:val="95"/>
                <w:sz w:val="20"/>
              </w:rPr>
              <w:t>verebilen</w:t>
            </w:r>
            <w:r w:rsidR="008C3E06">
              <w:rPr>
                <w:color w:val="231F20"/>
                <w:w w:val="95"/>
                <w:sz w:val="20"/>
              </w:rPr>
              <w:t xml:space="preserve"> </w:t>
            </w:r>
            <w:r>
              <w:rPr>
                <w:color w:val="231F20"/>
                <w:w w:val="95"/>
                <w:sz w:val="20"/>
              </w:rPr>
              <w:t>kurumsal</w:t>
            </w:r>
            <w:r w:rsidR="008C3E06">
              <w:rPr>
                <w:color w:val="231F20"/>
                <w:w w:val="95"/>
                <w:sz w:val="20"/>
              </w:rPr>
              <w:t xml:space="preserve"> </w:t>
            </w:r>
            <w:r>
              <w:rPr>
                <w:color w:val="231F20"/>
                <w:w w:val="95"/>
                <w:sz w:val="20"/>
              </w:rPr>
              <w:t>yapıyı</w:t>
            </w:r>
            <w:r w:rsidR="008C3E06">
              <w:rPr>
                <w:color w:val="231F20"/>
                <w:w w:val="95"/>
                <w:sz w:val="20"/>
              </w:rPr>
              <w:t xml:space="preserve"> </w:t>
            </w:r>
            <w:r>
              <w:rPr>
                <w:color w:val="231F20"/>
                <w:sz w:val="20"/>
              </w:rPr>
              <w:t>geliştirmek.</w:t>
            </w:r>
          </w:p>
        </w:tc>
      </w:tr>
      <w:tr w:rsidR="00D814EE" w:rsidRPr="001A1E32" w:rsidTr="00D814EE">
        <w:trPr>
          <w:cnfStyle w:val="000000100000"/>
        </w:trPr>
        <w:tc>
          <w:tcPr>
            <w:cnfStyle w:val="001000000000"/>
            <w:tcW w:w="2263" w:type="dxa"/>
            <w:shd w:val="clear" w:color="auto" w:fill="auto"/>
            <w:vAlign w:val="center"/>
          </w:tcPr>
          <w:p w:rsidR="00D814EE" w:rsidRPr="00FC782E" w:rsidRDefault="00E5512A" w:rsidP="00A56544">
            <w:pPr>
              <w:jc w:val="right"/>
              <w:rPr>
                <w:rFonts w:eastAsia="Times New Roman"/>
                <w:noProof/>
                <w:color w:val="000000"/>
                <w:sz w:val="20"/>
                <w:szCs w:val="20"/>
              </w:rPr>
            </w:pPr>
            <w:r w:rsidRPr="00FC782E">
              <w:rPr>
                <w:rFonts w:eastAsia="Times New Roman"/>
                <w:noProof/>
                <w:color w:val="000000"/>
                <w:sz w:val="20"/>
                <w:szCs w:val="20"/>
              </w:rPr>
              <w:t xml:space="preserve">Hedef </w:t>
            </w:r>
            <w:r>
              <w:rPr>
                <w:rFonts w:eastAsia="Times New Roman"/>
                <w:noProof/>
                <w:color w:val="000000"/>
                <w:sz w:val="20"/>
                <w:szCs w:val="20"/>
              </w:rPr>
              <w:t>7</w:t>
            </w:r>
            <w:r w:rsidRPr="00FC782E">
              <w:rPr>
                <w:rFonts w:eastAsia="Times New Roman"/>
                <w:noProof/>
                <w:color w:val="000000"/>
                <w:sz w:val="20"/>
                <w:szCs w:val="20"/>
              </w:rPr>
              <w:t>. (H</w:t>
            </w:r>
            <w:r>
              <w:rPr>
                <w:rFonts w:eastAsia="Times New Roman"/>
                <w:noProof/>
                <w:color w:val="000000"/>
                <w:sz w:val="20"/>
                <w:szCs w:val="20"/>
              </w:rPr>
              <w:t>7</w:t>
            </w:r>
            <w:r w:rsidRPr="00FC782E">
              <w:rPr>
                <w:rFonts w:eastAsia="Times New Roman"/>
                <w:noProof/>
                <w:color w:val="000000"/>
                <w:sz w:val="20"/>
                <w:szCs w:val="20"/>
              </w:rPr>
              <w:t>.</w:t>
            </w:r>
            <w:r>
              <w:rPr>
                <w:rFonts w:eastAsia="Times New Roman"/>
                <w:noProof/>
                <w:color w:val="000000"/>
                <w:sz w:val="20"/>
                <w:szCs w:val="20"/>
              </w:rPr>
              <w:t>1</w:t>
            </w:r>
            <w:r w:rsidRPr="00FC782E">
              <w:rPr>
                <w:rFonts w:eastAsia="Times New Roman"/>
                <w:noProof/>
                <w:color w:val="000000"/>
                <w:sz w:val="20"/>
                <w:szCs w:val="20"/>
              </w:rPr>
              <w:t>)</w:t>
            </w:r>
          </w:p>
        </w:tc>
        <w:tc>
          <w:tcPr>
            <w:tcW w:w="6663" w:type="dxa"/>
            <w:shd w:val="clear" w:color="auto" w:fill="auto"/>
          </w:tcPr>
          <w:p w:rsidR="00D814EE" w:rsidRDefault="00E5512A" w:rsidP="00A56544">
            <w:pPr>
              <w:jc w:val="both"/>
              <w:cnfStyle w:val="000000100000"/>
              <w:rPr>
                <w:color w:val="231F20"/>
                <w:w w:val="90"/>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sidR="00151A9E">
              <w:rPr>
                <w:color w:val="231F20"/>
                <w:w w:val="90"/>
                <w:sz w:val="20"/>
              </w:rPr>
              <w:t xml:space="preserve"> </w:t>
            </w:r>
            <w:r>
              <w:rPr>
                <w:color w:val="231F20"/>
                <w:sz w:val="20"/>
              </w:rPr>
              <w:t>artırılacaktır.</w:t>
            </w:r>
          </w:p>
        </w:tc>
      </w:tr>
      <w:tr w:rsidR="00970CC6" w:rsidRPr="001A1E32" w:rsidTr="00D814EE">
        <w:tc>
          <w:tcPr>
            <w:cnfStyle w:val="001000000000"/>
            <w:tcW w:w="2263" w:type="dxa"/>
            <w:shd w:val="clear" w:color="auto" w:fill="auto"/>
            <w:vAlign w:val="center"/>
          </w:tcPr>
          <w:p w:rsidR="00970CC6" w:rsidRPr="00FC782E" w:rsidRDefault="00970CC6" w:rsidP="00970CC6">
            <w:pPr>
              <w:jc w:val="right"/>
              <w:rPr>
                <w:rFonts w:eastAsia="Times New Roman"/>
                <w:noProof/>
                <w:color w:val="000000"/>
                <w:sz w:val="20"/>
                <w:szCs w:val="20"/>
              </w:rPr>
            </w:pPr>
            <w:r w:rsidRPr="00FC782E">
              <w:rPr>
                <w:rFonts w:eastAsia="Times New Roman"/>
                <w:noProof/>
                <w:color w:val="000000"/>
                <w:sz w:val="20"/>
                <w:szCs w:val="20"/>
              </w:rPr>
              <w:t xml:space="preserve">Hedef </w:t>
            </w:r>
            <w:r>
              <w:rPr>
                <w:rFonts w:eastAsia="Times New Roman"/>
                <w:noProof/>
                <w:color w:val="000000"/>
                <w:sz w:val="20"/>
                <w:szCs w:val="20"/>
              </w:rPr>
              <w:t>7</w:t>
            </w:r>
            <w:r w:rsidRPr="00FC782E">
              <w:rPr>
                <w:rFonts w:eastAsia="Times New Roman"/>
                <w:noProof/>
                <w:color w:val="000000"/>
                <w:sz w:val="20"/>
                <w:szCs w:val="20"/>
              </w:rPr>
              <w:t>. (H</w:t>
            </w:r>
            <w:r>
              <w:rPr>
                <w:rFonts w:eastAsia="Times New Roman"/>
                <w:noProof/>
                <w:color w:val="000000"/>
                <w:sz w:val="20"/>
                <w:szCs w:val="20"/>
              </w:rPr>
              <w:t>7</w:t>
            </w:r>
            <w:r w:rsidRPr="00FC782E">
              <w:rPr>
                <w:rFonts w:eastAsia="Times New Roman"/>
                <w:noProof/>
                <w:color w:val="000000"/>
                <w:sz w:val="20"/>
                <w:szCs w:val="20"/>
              </w:rPr>
              <w:t>.</w:t>
            </w:r>
            <w:r>
              <w:rPr>
                <w:rFonts w:eastAsia="Times New Roman"/>
                <w:noProof/>
                <w:color w:val="000000"/>
                <w:sz w:val="20"/>
                <w:szCs w:val="20"/>
              </w:rPr>
              <w:t>2</w:t>
            </w:r>
            <w:r w:rsidRPr="00FC782E">
              <w:rPr>
                <w:rFonts w:eastAsia="Times New Roman"/>
                <w:noProof/>
                <w:color w:val="000000"/>
                <w:sz w:val="20"/>
                <w:szCs w:val="20"/>
              </w:rPr>
              <w:t>)</w:t>
            </w:r>
          </w:p>
        </w:tc>
        <w:tc>
          <w:tcPr>
            <w:tcW w:w="6663" w:type="dxa"/>
            <w:shd w:val="clear" w:color="auto" w:fill="auto"/>
          </w:tcPr>
          <w:p w:rsidR="00970CC6" w:rsidRDefault="00970CC6" w:rsidP="00970CC6">
            <w:pPr>
              <w:jc w:val="both"/>
              <w:cnfStyle w:val="000000000000"/>
              <w:rPr>
                <w:color w:val="231F20"/>
                <w:w w:val="90"/>
                <w:sz w:val="20"/>
              </w:rPr>
            </w:pPr>
            <w:r>
              <w:rPr>
                <w:color w:val="231F20"/>
                <w:w w:val="90"/>
                <w:sz w:val="20"/>
              </w:rPr>
              <w:t>Tüm kademelerde eğitime erişimi sağlayacak planlamalar yapılarak doğa kaynaklı afetlere ve</w:t>
            </w:r>
            <w:r w:rsidR="008C3E06">
              <w:rPr>
                <w:color w:val="231F20"/>
                <w:w w:val="90"/>
                <w:sz w:val="20"/>
              </w:rPr>
              <w:t xml:space="preserve"> </w:t>
            </w:r>
            <w:r>
              <w:rPr>
                <w:color w:val="231F20"/>
                <w:w w:val="90"/>
                <w:sz w:val="20"/>
              </w:rPr>
              <w:t>bulaşıcı hastalıklara karşı dirençli, çevreci ve nitelikli mimariye sahip eğitim ortamlarının oluş</w:t>
            </w:r>
            <w:r>
              <w:rPr>
                <w:color w:val="231F20"/>
                <w:sz w:val="20"/>
              </w:rPr>
              <w:t>turulması</w:t>
            </w:r>
            <w:r w:rsidR="00151A9E">
              <w:rPr>
                <w:color w:val="231F20"/>
                <w:sz w:val="20"/>
              </w:rPr>
              <w:t xml:space="preserve"> </w:t>
            </w:r>
            <w:r>
              <w:rPr>
                <w:color w:val="231F20"/>
                <w:sz w:val="20"/>
              </w:rPr>
              <w:t>sağlanacaktır.</w:t>
            </w:r>
          </w:p>
        </w:tc>
      </w:tr>
    </w:tbl>
    <w:p w:rsidR="00F650BD" w:rsidRDefault="00F650BD" w:rsidP="00F650BD">
      <w:pPr>
        <w:rPr>
          <w:rFonts w:ascii="Times New Roman" w:hAnsi="Times New Roman" w:cs="Times New Roman"/>
          <w:noProof/>
          <w:color w:val="984806"/>
          <w:sz w:val="24"/>
          <w:szCs w:val="24"/>
        </w:rPr>
      </w:pPr>
    </w:p>
    <w:p w:rsidR="006F54D8" w:rsidRDefault="006F54D8" w:rsidP="00F650BD">
      <w:pPr>
        <w:rPr>
          <w:rFonts w:ascii="Times New Roman" w:hAnsi="Times New Roman" w:cs="Times New Roman"/>
          <w:noProof/>
          <w:color w:val="984806"/>
          <w:sz w:val="24"/>
          <w:szCs w:val="24"/>
        </w:rPr>
      </w:pPr>
    </w:p>
    <w:p w:rsidR="00DA6D71" w:rsidRDefault="00DA6D71" w:rsidP="00F650BD">
      <w:pPr>
        <w:rPr>
          <w:rFonts w:ascii="Times New Roman" w:hAnsi="Times New Roman" w:cs="Times New Roman"/>
          <w:noProof/>
          <w:color w:val="984806"/>
          <w:sz w:val="24"/>
          <w:szCs w:val="24"/>
        </w:rPr>
      </w:pPr>
    </w:p>
    <w:p w:rsidR="00F650BD" w:rsidRDefault="00F650BD"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A56544" w:rsidRDefault="00A56544"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Default="00D83422" w:rsidP="00F650BD">
      <w:pPr>
        <w:rPr>
          <w:rFonts w:ascii="Times New Roman" w:hAnsi="Times New Roman" w:cs="Times New Roman"/>
          <w:noProof/>
          <w:color w:val="984806"/>
          <w:sz w:val="24"/>
          <w:szCs w:val="24"/>
        </w:rPr>
      </w:pPr>
    </w:p>
    <w:p w:rsidR="00D83422" w:rsidRPr="001A1E32" w:rsidRDefault="00D83422"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rsidR="00F650BD" w:rsidRDefault="00F650BD" w:rsidP="00F650BD">
      <w:pPr>
        <w:rPr>
          <w:rFonts w:cs="Times New Roman"/>
          <w:noProof/>
          <w:sz w:val="20"/>
          <w:szCs w:val="20"/>
        </w:rPr>
      </w:pPr>
    </w:p>
    <w:p w:rsidR="00AE467E" w:rsidRDefault="00AE467E" w:rsidP="00AE467E">
      <w:pPr>
        <w:spacing w:before="67"/>
        <w:ind w:left="1850" w:right="1850"/>
        <w:jc w:val="center"/>
        <w:rPr>
          <w:i/>
        </w:rPr>
      </w:pPr>
      <w:r>
        <w:rPr>
          <w:b/>
          <w:i/>
          <w:color w:val="58595B"/>
          <w:w w:val="85"/>
        </w:rPr>
        <w:t>Tablo15:</w:t>
      </w:r>
      <w:proofErr w:type="gramStart"/>
      <w:r>
        <w:rPr>
          <w:i/>
          <w:color w:val="58595B"/>
          <w:w w:val="85"/>
        </w:rPr>
        <w:t>Amaç,Hedef</w:t>
      </w:r>
      <w:proofErr w:type="gramEnd"/>
      <w:r>
        <w:rPr>
          <w:i/>
          <w:color w:val="58595B"/>
          <w:w w:val="85"/>
        </w:rPr>
        <w:t>,</w:t>
      </w:r>
      <w:proofErr w:type="spellStart"/>
      <w:r>
        <w:rPr>
          <w:i/>
          <w:color w:val="58595B"/>
          <w:w w:val="85"/>
        </w:rPr>
        <w:t>GöstergeveStratejilereİlişkinKartlar</w:t>
      </w:r>
      <w:proofErr w:type="spellEnd"/>
    </w:p>
    <w:p w:rsidR="00AE467E" w:rsidRDefault="00AE467E" w:rsidP="00AE467E">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09"/>
        <w:gridCol w:w="1304"/>
        <w:gridCol w:w="964"/>
        <w:gridCol w:w="964"/>
        <w:gridCol w:w="964"/>
        <w:gridCol w:w="964"/>
        <w:gridCol w:w="964"/>
        <w:gridCol w:w="964"/>
        <w:gridCol w:w="964"/>
      </w:tblGrid>
      <w:tr w:rsidR="00AE467E" w:rsidTr="00485971">
        <w:trPr>
          <w:trHeight w:val="1073"/>
        </w:trPr>
        <w:tc>
          <w:tcPr>
            <w:tcW w:w="2613" w:type="dxa"/>
            <w:gridSpan w:val="2"/>
            <w:tcBorders>
              <w:top w:val="nil"/>
              <w:left w:val="nil"/>
              <w:right w:val="nil"/>
            </w:tcBorders>
            <w:shd w:val="clear" w:color="auto" w:fill="08AFE5"/>
          </w:tcPr>
          <w:p w:rsidR="00AE467E" w:rsidRDefault="00AE467E" w:rsidP="00485971">
            <w:pPr>
              <w:pStyle w:val="TableParagraph"/>
              <w:spacing w:before="3"/>
              <w:rPr>
                <w:i/>
                <w:sz w:val="35"/>
              </w:rPr>
            </w:pPr>
          </w:p>
          <w:p w:rsidR="00AE467E" w:rsidRDefault="00AE467E" w:rsidP="00485971">
            <w:pPr>
              <w:pStyle w:val="TableParagraph"/>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AE467E" w:rsidRPr="008B0239" w:rsidRDefault="00AE467E" w:rsidP="00485971">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AE467E" w:rsidTr="00485971">
        <w:trPr>
          <w:trHeight w:val="592"/>
        </w:trPr>
        <w:tc>
          <w:tcPr>
            <w:tcW w:w="2613" w:type="dxa"/>
            <w:gridSpan w:val="2"/>
            <w:tcBorders>
              <w:left w:val="nil"/>
              <w:right w:val="nil"/>
            </w:tcBorders>
            <w:shd w:val="clear" w:color="auto" w:fill="08AFE5"/>
          </w:tcPr>
          <w:p w:rsidR="00AE467E" w:rsidRDefault="00AE467E" w:rsidP="00485971">
            <w:pPr>
              <w:pStyle w:val="TableParagraph"/>
              <w:spacing w:before="165"/>
              <w:ind w:left="61"/>
              <w:rPr>
                <w:b/>
              </w:rPr>
            </w:pPr>
            <w:r>
              <w:rPr>
                <w:b/>
                <w:color w:val="FFFFFF"/>
                <w:w w:val="95"/>
              </w:rPr>
              <w:t>Hedef1.1</w:t>
            </w:r>
          </w:p>
        </w:tc>
        <w:tc>
          <w:tcPr>
            <w:tcW w:w="6748" w:type="dxa"/>
            <w:gridSpan w:val="7"/>
            <w:tcBorders>
              <w:top w:val="single" w:sz="4" w:space="0" w:color="08AFE5"/>
              <w:left w:val="nil"/>
              <w:bottom w:val="single" w:sz="4" w:space="0" w:color="08AFE5"/>
              <w:right w:val="single" w:sz="4" w:space="0" w:color="08AFE5"/>
            </w:tcBorders>
          </w:tcPr>
          <w:p w:rsidR="00AE467E" w:rsidRPr="008B0239" w:rsidRDefault="00AE467E" w:rsidP="00485971">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AE467E" w:rsidTr="00485971">
        <w:trPr>
          <w:trHeight w:val="845"/>
        </w:trPr>
        <w:tc>
          <w:tcPr>
            <w:tcW w:w="2613" w:type="dxa"/>
            <w:gridSpan w:val="2"/>
            <w:tcBorders>
              <w:left w:val="nil"/>
              <w:right w:val="nil"/>
            </w:tcBorders>
            <w:shd w:val="clear" w:color="auto" w:fill="08AFE5"/>
          </w:tcPr>
          <w:p w:rsidR="00AE467E" w:rsidRDefault="00AE467E" w:rsidP="00485971">
            <w:pPr>
              <w:pStyle w:val="TableParagraph"/>
              <w:spacing w:before="182" w:line="228" w:lineRule="auto"/>
              <w:ind w:left="61"/>
              <w:rPr>
                <w:b/>
              </w:rPr>
            </w:pPr>
            <w:r>
              <w:rPr>
                <w:b/>
                <w:color w:val="FFFFFF"/>
                <w:w w:val="90"/>
              </w:rPr>
              <w:t xml:space="preserve">Amacın İlgili </w:t>
            </w:r>
            <w:proofErr w:type="spellStart"/>
            <w:r>
              <w:rPr>
                <w:b/>
                <w:color w:val="FFFFFF"/>
                <w:w w:val="90"/>
              </w:rPr>
              <w:t>Olduğu</w:t>
            </w:r>
            <w:r>
              <w:rPr>
                <w:b/>
                <w:color w:val="FFFFFF"/>
                <w:spacing w:val="-2"/>
                <w:w w:val="95"/>
              </w:rPr>
              <w:t>Program</w:t>
            </w:r>
            <w:proofErr w:type="spellEnd"/>
            <w:r>
              <w:rPr>
                <w:b/>
                <w:color w:val="FFFFFF"/>
                <w:spacing w:val="-2"/>
                <w:w w:val="95"/>
              </w:rPr>
              <w:t>/</w:t>
            </w:r>
            <w:proofErr w:type="spellStart"/>
            <w:r>
              <w:rPr>
                <w:b/>
                <w:color w:val="FFFFFF"/>
                <w:spacing w:val="-2"/>
                <w:w w:val="95"/>
              </w:rPr>
              <w:t>AltProgram</w:t>
            </w:r>
            <w:r>
              <w:rPr>
                <w:b/>
                <w:color w:val="FFFFFF"/>
                <w:spacing w:val="-1"/>
                <w:w w:val="95"/>
              </w:rPr>
              <w:t>Adı</w:t>
            </w:r>
            <w:proofErr w:type="spellEnd"/>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1"/>
              <w:rPr>
                <w:i/>
                <w:sz w:val="26"/>
              </w:rPr>
            </w:pPr>
          </w:p>
          <w:p w:rsidR="00AE467E" w:rsidRDefault="00AE467E" w:rsidP="00485971">
            <w:pPr>
              <w:pStyle w:val="TableParagraph"/>
              <w:spacing w:before="1"/>
              <w:ind w:left="56"/>
              <w:rPr>
                <w:b/>
                <w:sz w:val="20"/>
              </w:rPr>
            </w:pPr>
            <w:r>
              <w:rPr>
                <w:b/>
                <w:color w:val="231F20"/>
                <w:w w:val="110"/>
                <w:sz w:val="20"/>
              </w:rPr>
              <w:t>TEMELEĞİTİM</w:t>
            </w:r>
          </w:p>
        </w:tc>
      </w:tr>
      <w:tr w:rsidR="00AE467E" w:rsidTr="00485971">
        <w:trPr>
          <w:trHeight w:val="605"/>
        </w:trPr>
        <w:tc>
          <w:tcPr>
            <w:tcW w:w="2613" w:type="dxa"/>
            <w:gridSpan w:val="2"/>
            <w:tcBorders>
              <w:left w:val="nil"/>
              <w:right w:val="nil"/>
            </w:tcBorders>
            <w:shd w:val="clear" w:color="auto" w:fill="08AFE5"/>
          </w:tcPr>
          <w:p w:rsidR="00AE467E" w:rsidRDefault="00AE467E" w:rsidP="00485971">
            <w:pPr>
              <w:pStyle w:val="TableParagraph"/>
              <w:spacing w:before="62" w:line="228" w:lineRule="auto"/>
              <w:ind w:left="61" w:right="423"/>
              <w:rPr>
                <w:b/>
              </w:rPr>
            </w:pPr>
            <w:proofErr w:type="spellStart"/>
            <w:r>
              <w:rPr>
                <w:b/>
                <w:color w:val="FFFFFF"/>
                <w:spacing w:val="-2"/>
                <w:w w:val="95"/>
              </w:rPr>
              <w:t>Amacın</w:t>
            </w:r>
            <w:r>
              <w:rPr>
                <w:b/>
                <w:color w:val="FFFFFF"/>
                <w:spacing w:val="-1"/>
                <w:w w:val="95"/>
              </w:rPr>
              <w:t>İlişkiliOlduğu</w:t>
            </w:r>
            <w:r>
              <w:rPr>
                <w:b/>
                <w:color w:val="FFFFFF"/>
                <w:w w:val="90"/>
              </w:rPr>
              <w:t>AltProgramHedefi</w:t>
            </w:r>
            <w:proofErr w:type="spellEnd"/>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181"/>
              <w:ind w:left="56"/>
              <w:rPr>
                <w:b/>
                <w:sz w:val="20"/>
              </w:rPr>
            </w:pPr>
            <w:proofErr w:type="spellStart"/>
            <w:r>
              <w:rPr>
                <w:b/>
                <w:color w:val="231F20"/>
                <w:w w:val="95"/>
                <w:sz w:val="20"/>
              </w:rPr>
              <w:t>EğitimeErişimveFırsatEşitliği</w:t>
            </w:r>
            <w:proofErr w:type="spellEnd"/>
          </w:p>
        </w:tc>
      </w:tr>
      <w:tr w:rsidR="00AE467E" w:rsidTr="00485971">
        <w:trPr>
          <w:trHeight w:val="1085"/>
        </w:trPr>
        <w:tc>
          <w:tcPr>
            <w:tcW w:w="2613" w:type="dxa"/>
            <w:gridSpan w:val="2"/>
            <w:tcBorders>
              <w:left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ind w:left="61"/>
              <w:rPr>
                <w:b/>
              </w:rPr>
            </w:pPr>
            <w:proofErr w:type="spellStart"/>
            <w:r>
              <w:rPr>
                <w:b/>
                <w:color w:val="FFFFFF"/>
                <w:spacing w:val="-2"/>
                <w:w w:val="95"/>
              </w:rPr>
              <w:t>Performans</w:t>
            </w:r>
            <w:r>
              <w:rPr>
                <w:b/>
                <w:color w:val="FFFFFF"/>
                <w:spacing w:val="-1"/>
                <w:w w:val="95"/>
              </w:rPr>
              <w:t>Göstergeleri</w:t>
            </w:r>
            <w:proofErr w:type="spellEnd"/>
          </w:p>
        </w:tc>
        <w:tc>
          <w:tcPr>
            <w:tcW w:w="964" w:type="dxa"/>
            <w:tcBorders>
              <w:top w:val="nil"/>
              <w:bottom w:val="nil"/>
            </w:tcBorders>
            <w:shd w:val="clear" w:color="auto" w:fill="08AFE5"/>
          </w:tcPr>
          <w:p w:rsidR="00AE467E" w:rsidRDefault="00AE467E" w:rsidP="00485971">
            <w:pPr>
              <w:pStyle w:val="TableParagraph"/>
              <w:spacing w:before="182" w:line="228" w:lineRule="auto"/>
              <w:ind w:left="219" w:right="157" w:hanging="61"/>
              <w:jc w:val="both"/>
              <w:rPr>
                <w:b/>
              </w:rPr>
            </w:pPr>
            <w:proofErr w:type="spellStart"/>
            <w:r>
              <w:rPr>
                <w:b/>
                <w:color w:val="FFFFFF"/>
                <w:w w:val="95"/>
              </w:rPr>
              <w:t>Hedefe</w:t>
            </w:r>
            <w:r>
              <w:rPr>
                <w:b/>
                <w:color w:val="FFFFFF"/>
              </w:rPr>
              <w:t>Etkisi</w:t>
            </w:r>
            <w:proofErr w:type="spellEnd"/>
            <w:r>
              <w:rPr>
                <w:b/>
                <w:color w:val="FFFFFF"/>
              </w:rPr>
              <w:t>(%)</w:t>
            </w:r>
          </w:p>
        </w:tc>
        <w:tc>
          <w:tcPr>
            <w:tcW w:w="964" w:type="dxa"/>
            <w:tcBorders>
              <w:top w:val="nil"/>
              <w:bottom w:val="nil"/>
            </w:tcBorders>
            <w:shd w:val="clear" w:color="auto" w:fill="08AFE5"/>
          </w:tcPr>
          <w:p w:rsidR="00AE467E" w:rsidRDefault="00AE467E" w:rsidP="00485971">
            <w:pPr>
              <w:pStyle w:val="TableParagraph"/>
              <w:spacing w:before="62" w:line="228" w:lineRule="auto"/>
              <w:ind w:left="53" w:right="52" w:hanging="1"/>
              <w:jc w:val="center"/>
              <w:rPr>
                <w:b/>
              </w:rPr>
            </w:pPr>
            <w:proofErr w:type="spellStart"/>
            <w:r>
              <w:rPr>
                <w:b/>
                <w:color w:val="FFFFFF"/>
              </w:rPr>
              <w:t>PlanDönemi</w:t>
            </w:r>
            <w:r>
              <w:rPr>
                <w:b/>
                <w:color w:val="FFFFFF"/>
                <w:spacing w:val="-2"/>
                <w:w w:val="95"/>
              </w:rPr>
              <w:t>Başlangıç</w:t>
            </w:r>
            <w:r>
              <w:rPr>
                <w:b/>
                <w:color w:val="FFFFFF"/>
              </w:rPr>
              <w:t>Değeri</w:t>
            </w:r>
            <w:proofErr w:type="spellEnd"/>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252"/>
              <w:rPr>
                <w:b/>
              </w:rPr>
            </w:pPr>
            <w:r>
              <w:rPr>
                <w:b/>
                <w:color w:val="FFFFFF"/>
              </w:rPr>
              <w:t>2024</w:t>
            </w:r>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252"/>
              <w:rPr>
                <w:b/>
              </w:rPr>
            </w:pPr>
            <w:r>
              <w:rPr>
                <w:b/>
                <w:color w:val="FFFFFF"/>
              </w:rPr>
              <w:t>2025</w:t>
            </w:r>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right="257"/>
              <w:jc w:val="right"/>
              <w:rPr>
                <w:b/>
              </w:rPr>
            </w:pPr>
            <w:r>
              <w:rPr>
                <w:b/>
                <w:color w:val="FFFFFF"/>
              </w:rPr>
              <w:t>2028</w:t>
            </w:r>
          </w:p>
        </w:tc>
      </w:tr>
      <w:tr w:rsidR="00AE467E" w:rsidTr="00485971">
        <w:trPr>
          <w:trHeight w:val="670"/>
        </w:trPr>
        <w:tc>
          <w:tcPr>
            <w:tcW w:w="1309" w:type="dxa"/>
            <w:tcBorders>
              <w:left w:val="nil"/>
            </w:tcBorders>
            <w:shd w:val="clear" w:color="auto" w:fill="08AFE5"/>
          </w:tcPr>
          <w:p w:rsidR="00AE467E" w:rsidRDefault="00AE467E" w:rsidP="00485971">
            <w:pPr>
              <w:pStyle w:val="TableParagraph"/>
              <w:spacing w:before="172" w:line="246" w:lineRule="exact"/>
              <w:ind w:left="61"/>
              <w:rPr>
                <w:b/>
              </w:rPr>
            </w:pPr>
            <w:r>
              <w:rPr>
                <w:b/>
                <w:color w:val="FFFFFF"/>
              </w:rPr>
              <w:t>PG-1.1.1</w:t>
            </w:r>
          </w:p>
          <w:p w:rsidR="00AE467E" w:rsidRDefault="00AE467E" w:rsidP="00485971">
            <w:pPr>
              <w:pStyle w:val="TableParagraph"/>
              <w:spacing w:before="4" w:line="228" w:lineRule="auto"/>
              <w:ind w:left="61" w:right="57"/>
              <w:rPr>
                <w:b/>
              </w:rPr>
            </w:pPr>
            <w:proofErr w:type="spellStart"/>
            <w:r>
              <w:rPr>
                <w:b/>
                <w:color w:val="FFFFFF"/>
              </w:rPr>
              <w:t>Temeleğitimdeokullaşma</w:t>
            </w:r>
            <w:r>
              <w:rPr>
                <w:b/>
                <w:color w:val="FFFFFF"/>
                <w:w w:val="90"/>
              </w:rPr>
              <w:t>oranı</w:t>
            </w:r>
            <w:proofErr w:type="spellEnd"/>
            <w:r>
              <w:rPr>
                <w:b/>
                <w:color w:val="FFFFFF"/>
                <w:w w:val="90"/>
              </w:rPr>
              <w:t xml:space="preserve"> (%)(</w:t>
            </w:r>
            <w:proofErr w:type="spellStart"/>
            <w:r>
              <w:rPr>
                <w:b/>
                <w:color w:val="FFFFFF"/>
                <w:w w:val="90"/>
              </w:rPr>
              <w:t>YaşGrubu</w:t>
            </w:r>
            <w:proofErr w:type="spellEnd"/>
            <w:r>
              <w:rPr>
                <w:b/>
                <w:color w:val="FFFFFF"/>
                <w:w w:val="90"/>
              </w:rPr>
              <w:t>)</w:t>
            </w:r>
          </w:p>
        </w:tc>
        <w:tc>
          <w:tcPr>
            <w:tcW w:w="1304" w:type="dxa"/>
            <w:tcBorders>
              <w:right w:val="nil"/>
            </w:tcBorders>
            <w:shd w:val="clear" w:color="auto" w:fill="08AFE5"/>
          </w:tcPr>
          <w:p w:rsidR="00AE467E" w:rsidRDefault="00AE467E" w:rsidP="00485971">
            <w:pPr>
              <w:pStyle w:val="TableParagraph"/>
              <w:spacing w:before="205"/>
              <w:ind w:left="51"/>
              <w:rPr>
                <w:b/>
              </w:rPr>
            </w:pPr>
            <w:r>
              <w:rPr>
                <w:b/>
                <w:color w:val="FFFFFF"/>
                <w:spacing w:val="-1"/>
                <w:w w:val="90"/>
              </w:rPr>
              <w:t>6-9Yaş</w:t>
            </w:r>
          </w:p>
        </w:tc>
        <w:tc>
          <w:tcPr>
            <w:tcW w:w="964" w:type="dxa"/>
            <w:tcBorders>
              <w:top w:val="nil"/>
              <w:left w:val="nil"/>
              <w:bottom w:val="single" w:sz="4" w:space="0" w:color="08AFE5"/>
              <w:right w:val="single" w:sz="4" w:space="0" w:color="08AFE5"/>
            </w:tcBorders>
          </w:tcPr>
          <w:p w:rsidR="00AE467E" w:rsidRDefault="00AE467E" w:rsidP="00485971">
            <w:pPr>
              <w:pStyle w:val="TableParagraph"/>
              <w:spacing w:before="9"/>
              <w:rPr>
                <w:i/>
                <w:sz w:val="18"/>
              </w:rPr>
            </w:pPr>
          </w:p>
          <w:p w:rsidR="00AE467E" w:rsidRDefault="00AE467E" w:rsidP="00485971">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97,30</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100</w:t>
            </w:r>
          </w:p>
        </w:tc>
      </w:tr>
      <w:tr w:rsidR="00AE467E" w:rsidTr="00485971">
        <w:trPr>
          <w:trHeight w:val="1453"/>
        </w:trPr>
        <w:tc>
          <w:tcPr>
            <w:tcW w:w="1309" w:type="dxa"/>
            <w:tcBorders>
              <w:left w:val="nil"/>
            </w:tcBorders>
            <w:shd w:val="clear" w:color="auto" w:fill="08AFE5"/>
          </w:tcPr>
          <w:p w:rsidR="00AE467E" w:rsidRDefault="00AE467E" w:rsidP="00485971">
            <w:pPr>
              <w:pStyle w:val="TableParagraph"/>
              <w:rPr>
                <w:i/>
                <w:sz w:val="28"/>
              </w:rPr>
            </w:pPr>
          </w:p>
          <w:p w:rsidR="00AE467E" w:rsidRDefault="00AE467E" w:rsidP="00485971">
            <w:pPr>
              <w:pStyle w:val="TableParagraph"/>
              <w:spacing w:before="8"/>
              <w:rPr>
                <w:i/>
                <w:sz w:val="29"/>
              </w:rPr>
            </w:pPr>
          </w:p>
          <w:p w:rsidR="00AE467E" w:rsidRDefault="00AE467E" w:rsidP="00485971">
            <w:pPr>
              <w:pStyle w:val="TableParagraph"/>
              <w:spacing w:line="246" w:lineRule="exact"/>
              <w:ind w:left="61"/>
              <w:rPr>
                <w:b/>
              </w:rPr>
            </w:pPr>
            <w:r>
              <w:rPr>
                <w:b/>
                <w:color w:val="FFFFFF"/>
              </w:rPr>
              <w:t>PG-1.1.2</w:t>
            </w:r>
          </w:p>
          <w:p w:rsidR="00AE467E" w:rsidRDefault="00AE467E" w:rsidP="00485971">
            <w:pPr>
              <w:pStyle w:val="TableParagraph"/>
              <w:spacing w:before="4" w:line="228" w:lineRule="auto"/>
              <w:ind w:left="61" w:right="57"/>
              <w:rPr>
                <w:b/>
              </w:rPr>
            </w:pPr>
            <w:proofErr w:type="spellStart"/>
            <w:r>
              <w:rPr>
                <w:b/>
                <w:color w:val="FFFFFF"/>
              </w:rPr>
              <w:t>Öğrenci</w:t>
            </w:r>
            <w:r>
              <w:rPr>
                <w:b/>
                <w:color w:val="FFFFFF"/>
                <w:w w:val="90"/>
              </w:rPr>
              <w:t>sayısı</w:t>
            </w:r>
            <w:proofErr w:type="spellEnd"/>
            <w:r>
              <w:rPr>
                <w:b/>
                <w:color w:val="FFFFFF"/>
                <w:w w:val="90"/>
              </w:rPr>
              <w:t xml:space="preserve"> 30’danfazla </w:t>
            </w:r>
            <w:proofErr w:type="spellStart"/>
            <w:r>
              <w:rPr>
                <w:b/>
                <w:color w:val="FFFFFF"/>
                <w:w w:val="90"/>
              </w:rPr>
              <w:t>olan</w:t>
            </w:r>
            <w:r>
              <w:rPr>
                <w:b/>
                <w:color w:val="FFFFFF"/>
                <w:spacing w:val="-1"/>
                <w:w w:val="95"/>
              </w:rPr>
              <w:t>şube</w:t>
            </w:r>
            <w:proofErr w:type="spellEnd"/>
            <w:r>
              <w:rPr>
                <w:b/>
                <w:color w:val="FFFFFF"/>
                <w:spacing w:val="-1"/>
                <w:w w:val="95"/>
              </w:rPr>
              <w:t xml:space="preserve"> oranı</w:t>
            </w:r>
            <w:r>
              <w:rPr>
                <w:b/>
                <w:color w:val="FFFFFF"/>
              </w:rPr>
              <w:t>(%)</w:t>
            </w:r>
          </w:p>
        </w:tc>
        <w:tc>
          <w:tcPr>
            <w:tcW w:w="1304" w:type="dxa"/>
            <w:tcBorders>
              <w:right w:val="nil"/>
            </w:tcBorders>
            <w:shd w:val="clear" w:color="auto" w:fill="08AFE5"/>
          </w:tcPr>
          <w:p w:rsidR="00AE467E" w:rsidRDefault="00AE467E" w:rsidP="00485971">
            <w:pPr>
              <w:pStyle w:val="TableParagraph"/>
              <w:spacing w:before="126" w:line="228" w:lineRule="auto"/>
              <w:ind w:left="51" w:right="40"/>
              <w:rPr>
                <w:b/>
              </w:rPr>
            </w:pPr>
            <w:proofErr w:type="spellStart"/>
            <w:r>
              <w:rPr>
                <w:b/>
                <w:color w:val="FFFFFF"/>
              </w:rPr>
              <w:t>İlkokulda</w:t>
            </w:r>
            <w:r>
              <w:rPr>
                <w:b/>
                <w:color w:val="FFFFFF"/>
                <w:spacing w:val="-1"/>
                <w:w w:val="95"/>
              </w:rPr>
              <w:t>öğrenci</w:t>
            </w:r>
            <w:proofErr w:type="spellEnd"/>
            <w:r>
              <w:rPr>
                <w:b/>
                <w:color w:val="FFFFFF"/>
                <w:spacing w:val="-1"/>
                <w:w w:val="95"/>
              </w:rPr>
              <w:t xml:space="preserve"> sayısı</w:t>
            </w:r>
            <w:r>
              <w:rPr>
                <w:b/>
                <w:color w:val="FFFFFF"/>
                <w:w w:val="90"/>
              </w:rPr>
              <w:t xml:space="preserve">30’dan </w:t>
            </w:r>
            <w:proofErr w:type="spellStart"/>
            <w:r>
              <w:rPr>
                <w:b/>
                <w:color w:val="FFFFFF"/>
                <w:w w:val="90"/>
              </w:rPr>
              <w:t>fazla</w:t>
            </w:r>
            <w:r>
              <w:rPr>
                <w:b/>
                <w:color w:val="FFFFFF"/>
                <w:w w:val="95"/>
              </w:rPr>
              <w:t>olan</w:t>
            </w:r>
            <w:proofErr w:type="spellEnd"/>
            <w:r>
              <w:rPr>
                <w:b/>
                <w:color w:val="FFFFFF"/>
                <w:w w:val="95"/>
              </w:rPr>
              <w:t xml:space="preserve"> </w:t>
            </w:r>
            <w:proofErr w:type="spellStart"/>
            <w:r>
              <w:rPr>
                <w:b/>
                <w:color w:val="FFFFFF"/>
                <w:w w:val="95"/>
              </w:rPr>
              <w:t>şube</w:t>
            </w:r>
            <w:r>
              <w:rPr>
                <w:b/>
                <w:color w:val="FFFFFF"/>
                <w:w w:val="90"/>
              </w:rPr>
              <w:t>oranı</w:t>
            </w:r>
            <w:proofErr w:type="spellEnd"/>
            <w:r>
              <w:rPr>
                <w:b/>
                <w:color w:val="FFFFFF"/>
                <w:w w:val="90"/>
              </w:rPr>
              <w:t>(%)</w:t>
            </w:r>
          </w:p>
        </w:tc>
        <w:tc>
          <w:tcPr>
            <w:tcW w:w="964" w:type="dxa"/>
            <w:tcBorders>
              <w:top w:val="single" w:sz="4" w:space="0" w:color="08AFE5"/>
              <w:left w:val="nil"/>
              <w:bottom w:val="single" w:sz="4" w:space="0" w:color="08AFE5"/>
              <w:right w:val="single" w:sz="4" w:space="0" w:color="08AFE5"/>
            </w:tcBorders>
          </w:tcPr>
          <w:p w:rsidR="00AE467E" w:rsidRDefault="00AE467E" w:rsidP="00485971">
            <w:pPr>
              <w:pStyle w:val="TableParagraph"/>
              <w:rPr>
                <w:i/>
                <w:sz w:val="24"/>
              </w:rPr>
            </w:pPr>
          </w:p>
          <w:p w:rsidR="00AE467E" w:rsidRDefault="00AE467E" w:rsidP="00485971">
            <w:pPr>
              <w:pStyle w:val="TableParagraph"/>
              <w:spacing w:before="9"/>
              <w:rPr>
                <w:i/>
                <w:sz w:val="28"/>
              </w:rPr>
            </w:pPr>
          </w:p>
          <w:p w:rsidR="00AE467E" w:rsidRDefault="00AE467E" w:rsidP="00485971">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2,65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2,50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2,30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2,10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2</w:t>
            </w:r>
          </w:p>
        </w:tc>
      </w:tr>
    </w:tbl>
    <w:p w:rsidR="00AE467E" w:rsidRDefault="00AE467E" w:rsidP="00AE467E">
      <w:pPr>
        <w:jc w:val="right"/>
        <w:rPr>
          <w:sz w:val="20"/>
        </w:rPr>
        <w:sectPr w:rsidR="00AE467E" w:rsidSect="00AE467E">
          <w:type w:val="continuous"/>
          <w:pgSz w:w="11060" w:h="15600"/>
          <w:pgMar w:top="1000" w:right="0" w:bottom="660" w:left="0" w:header="0" w:footer="384" w:gutter="0"/>
          <w:cols w:space="708"/>
        </w:sectPr>
      </w:pPr>
      <w:bookmarkStart w:id="17" w:name="_GoBack"/>
      <w:bookmarkEnd w:id="17"/>
    </w:p>
    <w:p w:rsidR="00AE467E" w:rsidRDefault="00AE467E" w:rsidP="00AE467E">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14"/>
        <w:gridCol w:w="8035"/>
      </w:tblGrid>
      <w:tr w:rsidR="00AE467E" w:rsidTr="00485971">
        <w:trPr>
          <w:trHeight w:val="605"/>
        </w:trPr>
        <w:tc>
          <w:tcPr>
            <w:tcW w:w="1314" w:type="dxa"/>
            <w:tcBorders>
              <w:top w:val="nil"/>
              <w:left w:val="nil"/>
              <w:right w:val="nil"/>
            </w:tcBorders>
            <w:shd w:val="clear" w:color="auto" w:fill="08AFE5"/>
          </w:tcPr>
          <w:p w:rsidR="00AE467E" w:rsidRDefault="00AE467E" w:rsidP="00485971">
            <w:pPr>
              <w:pStyle w:val="TableParagraph"/>
              <w:spacing w:before="62" w:line="228" w:lineRule="auto"/>
              <w:ind w:left="61"/>
              <w:rPr>
                <w:b/>
              </w:rPr>
            </w:pPr>
            <w:proofErr w:type="spellStart"/>
            <w:r>
              <w:rPr>
                <w:b/>
                <w:color w:val="FFFFFF"/>
                <w:w w:val="90"/>
              </w:rPr>
              <w:t>Sorumlu</w:t>
            </w:r>
            <w:r>
              <w:rPr>
                <w:b/>
                <w:color w:val="FFFFFF"/>
              </w:rPr>
              <w:t>Birim</w:t>
            </w:r>
            <w:proofErr w:type="spellEnd"/>
          </w:p>
        </w:tc>
        <w:tc>
          <w:tcPr>
            <w:tcW w:w="8035"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181"/>
              <w:ind w:left="51"/>
              <w:rPr>
                <w:b/>
                <w:sz w:val="20"/>
              </w:rPr>
            </w:pPr>
            <w:proofErr w:type="spellStart"/>
            <w:r>
              <w:rPr>
                <w:b/>
                <w:color w:val="231F20"/>
                <w:spacing w:val="-2"/>
                <w:w w:val="95"/>
                <w:sz w:val="20"/>
              </w:rPr>
              <w:t>Temel</w:t>
            </w:r>
            <w:r>
              <w:rPr>
                <w:b/>
                <w:color w:val="231F20"/>
                <w:spacing w:val="-1"/>
                <w:w w:val="95"/>
                <w:sz w:val="20"/>
              </w:rPr>
              <w:t>EğitimGenelMüdürlüğü</w:t>
            </w:r>
            <w:proofErr w:type="spellEnd"/>
          </w:p>
        </w:tc>
      </w:tr>
      <w:tr w:rsidR="00AE467E" w:rsidTr="00485971">
        <w:trPr>
          <w:trHeight w:val="845"/>
        </w:trPr>
        <w:tc>
          <w:tcPr>
            <w:tcW w:w="1314" w:type="dxa"/>
            <w:tcBorders>
              <w:left w:val="nil"/>
              <w:right w:val="nil"/>
            </w:tcBorders>
            <w:shd w:val="clear" w:color="auto" w:fill="08AFE5"/>
          </w:tcPr>
          <w:p w:rsidR="00AE467E" w:rsidRDefault="00AE467E" w:rsidP="00485971">
            <w:pPr>
              <w:pStyle w:val="TableParagraph"/>
              <w:spacing w:before="62" w:line="228" w:lineRule="auto"/>
              <w:ind w:left="61"/>
              <w:rPr>
                <w:b/>
              </w:rPr>
            </w:pPr>
            <w:r>
              <w:rPr>
                <w:b/>
                <w:color w:val="FFFFFF"/>
                <w:spacing w:val="-2"/>
                <w:w w:val="95"/>
              </w:rPr>
              <w:t xml:space="preserve">İş </w:t>
            </w:r>
            <w:proofErr w:type="spellStart"/>
            <w:r>
              <w:rPr>
                <w:b/>
                <w:color w:val="FFFFFF"/>
                <w:spacing w:val="-1"/>
                <w:w w:val="95"/>
              </w:rPr>
              <w:t>BirliğiYapılacak</w:t>
            </w:r>
            <w:r>
              <w:rPr>
                <w:b/>
                <w:color w:val="FFFFFF"/>
                <w:w w:val="95"/>
              </w:rPr>
              <w:t>Birim</w:t>
            </w:r>
            <w:proofErr w:type="spellEnd"/>
            <w:r>
              <w:rPr>
                <w:b/>
                <w:color w:val="FFFFFF"/>
                <w:w w:val="95"/>
              </w:rPr>
              <w:t>(</w:t>
            </w:r>
            <w:proofErr w:type="spellStart"/>
            <w:r>
              <w:rPr>
                <w:b/>
                <w:color w:val="FFFFFF"/>
                <w:w w:val="95"/>
              </w:rPr>
              <w:t>ler</w:t>
            </w:r>
            <w:proofErr w:type="spellEnd"/>
            <w:r>
              <w:rPr>
                <w:b/>
                <w:color w:val="FFFFFF"/>
                <w:w w:val="95"/>
              </w:rPr>
              <w:t>)</w:t>
            </w:r>
          </w:p>
        </w:tc>
        <w:tc>
          <w:tcPr>
            <w:tcW w:w="8035"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5"/>
              <w:rPr>
                <w:i/>
                <w:sz w:val="26"/>
              </w:rPr>
            </w:pPr>
          </w:p>
          <w:p w:rsidR="00AE467E" w:rsidRDefault="00AE467E" w:rsidP="00485971">
            <w:pPr>
              <w:pStyle w:val="TableParagraph"/>
              <w:ind w:left="51"/>
              <w:rPr>
                <w:sz w:val="20"/>
              </w:rPr>
            </w:pPr>
            <w:proofErr w:type="gramStart"/>
            <w:r>
              <w:rPr>
                <w:color w:val="231F20"/>
                <w:w w:val="95"/>
                <w:sz w:val="20"/>
              </w:rPr>
              <w:t>İEŞM,BİŞM</w:t>
            </w:r>
            <w:proofErr w:type="gramEnd"/>
            <w:r>
              <w:rPr>
                <w:color w:val="231F20"/>
                <w:w w:val="95"/>
                <w:sz w:val="20"/>
              </w:rPr>
              <w:t>,DÖŞM,ÖÖKŞM,DHŞM,HHB</w:t>
            </w:r>
          </w:p>
        </w:tc>
      </w:tr>
      <w:tr w:rsidR="00AE467E" w:rsidTr="00485971">
        <w:trPr>
          <w:trHeight w:val="2740"/>
        </w:trPr>
        <w:tc>
          <w:tcPr>
            <w:tcW w:w="1314" w:type="dxa"/>
            <w:tcBorders>
              <w:left w:val="nil"/>
              <w:right w:val="nil"/>
            </w:tcBorders>
            <w:shd w:val="clear" w:color="auto" w:fill="08AFE5"/>
          </w:tcPr>
          <w:p w:rsidR="00AE467E" w:rsidRDefault="00AE467E" w:rsidP="00485971">
            <w:pPr>
              <w:pStyle w:val="TableParagraph"/>
              <w:rPr>
                <w:i/>
                <w:sz w:val="28"/>
              </w:rPr>
            </w:pPr>
          </w:p>
          <w:p w:rsidR="00AE467E" w:rsidRDefault="00AE467E" w:rsidP="00485971">
            <w:pPr>
              <w:pStyle w:val="TableParagraph"/>
              <w:rPr>
                <w:i/>
                <w:sz w:val="28"/>
              </w:rPr>
            </w:pPr>
          </w:p>
          <w:p w:rsidR="00AE467E" w:rsidRDefault="00AE467E" w:rsidP="00485971">
            <w:pPr>
              <w:pStyle w:val="TableParagraph"/>
              <w:rPr>
                <w:i/>
                <w:sz w:val="28"/>
              </w:rPr>
            </w:pPr>
          </w:p>
          <w:p w:rsidR="00AE467E" w:rsidRDefault="00AE467E" w:rsidP="00485971">
            <w:pPr>
              <w:pStyle w:val="TableParagraph"/>
              <w:spacing w:before="8"/>
              <w:rPr>
                <w:i/>
                <w:sz w:val="23"/>
              </w:rPr>
            </w:pPr>
          </w:p>
          <w:p w:rsidR="00AE467E" w:rsidRDefault="00AE467E" w:rsidP="00485971">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rsidR="00AE467E" w:rsidRDefault="00AE467E" w:rsidP="00485971">
            <w:pPr>
              <w:pStyle w:val="TableParagraph"/>
              <w:spacing w:before="63"/>
              <w:ind w:left="51"/>
              <w:rPr>
                <w:sz w:val="20"/>
              </w:rPr>
            </w:pPr>
          </w:p>
        </w:tc>
      </w:tr>
      <w:tr w:rsidR="00AE467E" w:rsidTr="00485971">
        <w:trPr>
          <w:trHeight w:val="905"/>
        </w:trPr>
        <w:tc>
          <w:tcPr>
            <w:tcW w:w="1314" w:type="dxa"/>
            <w:tcBorders>
              <w:left w:val="nil"/>
              <w:right w:val="nil"/>
            </w:tcBorders>
            <w:shd w:val="clear" w:color="auto" w:fill="08AFE5"/>
          </w:tcPr>
          <w:p w:rsidR="00AE467E" w:rsidRDefault="00AE467E" w:rsidP="00485971">
            <w:pPr>
              <w:pStyle w:val="TableParagraph"/>
              <w:rPr>
                <w:i/>
                <w:sz w:val="28"/>
              </w:rPr>
            </w:pPr>
          </w:p>
          <w:p w:rsidR="00AE467E" w:rsidRDefault="00AE467E" w:rsidP="00485971">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rsidR="00AE467E" w:rsidRPr="008B0239" w:rsidRDefault="00AE467E" w:rsidP="00AE467E">
            <w:pPr>
              <w:widowControl/>
              <w:numPr>
                <w:ilvl w:val="0"/>
                <w:numId w:val="25"/>
              </w:numPr>
              <w:autoSpaceDE/>
              <w:autoSpaceDN/>
              <w:spacing w:before="100" w:beforeAutospacing="1" w:after="100" w:afterAutospacing="1"/>
              <w:rPr>
                <w:sz w:val="20"/>
                <w:szCs w:val="20"/>
              </w:rPr>
            </w:pPr>
            <w:r w:rsidRPr="008B0239">
              <w:rPr>
                <w:sz w:val="20"/>
                <w:szCs w:val="20"/>
              </w:rPr>
              <w:t>İl içi nüfus dağılımının olumsuz etkilenmesi,</w:t>
            </w:r>
          </w:p>
          <w:p w:rsidR="00AE467E" w:rsidRPr="008B0239" w:rsidRDefault="00AE467E" w:rsidP="00AE467E">
            <w:pPr>
              <w:widowControl/>
              <w:numPr>
                <w:ilvl w:val="0"/>
                <w:numId w:val="25"/>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rsidR="00AE467E" w:rsidRPr="008B0239" w:rsidRDefault="00AE467E" w:rsidP="00AE467E">
            <w:pPr>
              <w:widowControl/>
              <w:numPr>
                <w:ilvl w:val="0"/>
                <w:numId w:val="25"/>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rsidR="00AE467E" w:rsidRDefault="00AE467E" w:rsidP="00485971">
            <w:pPr>
              <w:pStyle w:val="TableParagraph"/>
              <w:tabs>
                <w:tab w:val="left" w:pos="279"/>
              </w:tabs>
              <w:spacing w:before="46"/>
              <w:ind w:left="278"/>
              <w:rPr>
                <w:sz w:val="20"/>
              </w:rPr>
            </w:pPr>
          </w:p>
        </w:tc>
      </w:tr>
      <w:tr w:rsidR="00AE467E" w:rsidTr="00485971">
        <w:trPr>
          <w:trHeight w:val="605"/>
        </w:trPr>
        <w:tc>
          <w:tcPr>
            <w:tcW w:w="1314" w:type="dxa"/>
            <w:tcBorders>
              <w:left w:val="nil"/>
              <w:right w:val="nil"/>
            </w:tcBorders>
            <w:shd w:val="clear" w:color="auto" w:fill="08AFE5"/>
          </w:tcPr>
          <w:p w:rsidR="00AE467E" w:rsidRDefault="00AE467E" w:rsidP="00485971">
            <w:pPr>
              <w:pStyle w:val="TableParagraph"/>
              <w:spacing w:before="62" w:line="228" w:lineRule="auto"/>
              <w:ind w:left="61" w:right="487"/>
              <w:rPr>
                <w:b/>
              </w:rPr>
            </w:pPr>
            <w:proofErr w:type="spellStart"/>
            <w:r>
              <w:rPr>
                <w:b/>
                <w:color w:val="FFFFFF"/>
              </w:rPr>
              <w:t>Maliyet</w:t>
            </w:r>
            <w:r>
              <w:rPr>
                <w:b/>
                <w:color w:val="FFFFFF"/>
                <w:spacing w:val="-3"/>
                <w:w w:val="95"/>
              </w:rPr>
              <w:t>Tahmini</w:t>
            </w:r>
            <w:proofErr w:type="spellEnd"/>
          </w:p>
        </w:tc>
        <w:tc>
          <w:tcPr>
            <w:tcW w:w="8035" w:type="dxa"/>
            <w:tcBorders>
              <w:top w:val="single" w:sz="4" w:space="0" w:color="08AFE5"/>
              <w:left w:val="nil"/>
              <w:bottom w:val="single" w:sz="4" w:space="0" w:color="08AFE5"/>
              <w:right w:val="single" w:sz="4" w:space="0" w:color="08AFE5"/>
            </w:tcBorders>
          </w:tcPr>
          <w:p w:rsidR="00AE467E" w:rsidRPr="00A76550" w:rsidRDefault="00201601" w:rsidP="00485971">
            <w:pPr>
              <w:rPr>
                <w:color w:val="000000"/>
              </w:rPr>
            </w:pPr>
            <w:r>
              <w:rPr>
                <w:color w:val="000000"/>
              </w:rPr>
              <w:t>1000</w:t>
            </w:r>
            <w:r w:rsidR="00AE467E">
              <w:rPr>
                <w:color w:val="000000"/>
              </w:rPr>
              <w:t xml:space="preserve"> TL</w:t>
            </w:r>
          </w:p>
        </w:tc>
      </w:tr>
      <w:tr w:rsidR="00AE467E" w:rsidTr="00485971">
        <w:trPr>
          <w:trHeight w:val="629"/>
        </w:trPr>
        <w:tc>
          <w:tcPr>
            <w:tcW w:w="1314" w:type="dxa"/>
            <w:tcBorders>
              <w:left w:val="nil"/>
              <w:right w:val="nil"/>
            </w:tcBorders>
            <w:shd w:val="clear" w:color="auto" w:fill="08AFE5"/>
          </w:tcPr>
          <w:p w:rsidR="00AE467E" w:rsidRDefault="00AE467E" w:rsidP="00485971">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rsidR="00AE467E" w:rsidRDefault="00AE467E" w:rsidP="00AE467E">
            <w:pPr>
              <w:pStyle w:val="TableParagraph"/>
              <w:numPr>
                <w:ilvl w:val="0"/>
                <w:numId w:val="24"/>
              </w:numPr>
              <w:tabs>
                <w:tab w:val="left" w:pos="279"/>
              </w:tabs>
              <w:spacing w:before="57"/>
              <w:ind w:hanging="228"/>
              <w:rPr>
                <w:sz w:val="20"/>
              </w:rPr>
            </w:pPr>
            <w:r>
              <w:rPr>
                <w:color w:val="231F20"/>
                <w:w w:val="90"/>
                <w:sz w:val="20"/>
              </w:rPr>
              <w:t>Nüfushareketlerivedoğakaynaklıafetlersonucundaderslikihtiyacınınoluşması</w:t>
            </w:r>
          </w:p>
          <w:p w:rsidR="00AE467E" w:rsidRDefault="00AE467E" w:rsidP="00AE467E">
            <w:pPr>
              <w:pStyle w:val="TableParagraph"/>
              <w:numPr>
                <w:ilvl w:val="0"/>
                <w:numId w:val="24"/>
              </w:numPr>
              <w:tabs>
                <w:tab w:val="left" w:pos="279"/>
              </w:tabs>
              <w:spacing w:before="47"/>
              <w:ind w:hanging="228"/>
              <w:rPr>
                <w:sz w:val="20"/>
              </w:rPr>
            </w:pPr>
            <w:r>
              <w:rPr>
                <w:color w:val="231F20"/>
                <w:spacing w:val="-1"/>
                <w:w w:val="95"/>
                <w:sz w:val="20"/>
              </w:rPr>
              <w:t>ÖzelöğretimkurumlarınadevamedenöğrencioranınınOECDortalamasının</w:t>
            </w:r>
            <w:r>
              <w:rPr>
                <w:color w:val="231F20"/>
                <w:w w:val="95"/>
                <w:sz w:val="20"/>
              </w:rPr>
              <w:t>altındakalması</w:t>
            </w:r>
          </w:p>
        </w:tc>
      </w:tr>
      <w:tr w:rsidR="00AE467E" w:rsidTr="00485971">
        <w:trPr>
          <w:trHeight w:val="629"/>
        </w:trPr>
        <w:tc>
          <w:tcPr>
            <w:tcW w:w="1314" w:type="dxa"/>
            <w:tcBorders>
              <w:left w:val="nil"/>
              <w:bottom w:val="nil"/>
              <w:right w:val="nil"/>
            </w:tcBorders>
            <w:shd w:val="clear" w:color="auto" w:fill="08AFE5"/>
          </w:tcPr>
          <w:p w:rsidR="00AE467E" w:rsidRDefault="00AE467E" w:rsidP="00485971">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rsidR="00AE467E" w:rsidRDefault="00AE467E" w:rsidP="00AE467E">
            <w:pPr>
              <w:pStyle w:val="TableParagraph"/>
              <w:numPr>
                <w:ilvl w:val="0"/>
                <w:numId w:val="23"/>
              </w:numPr>
              <w:tabs>
                <w:tab w:val="left" w:pos="279"/>
              </w:tabs>
              <w:spacing w:before="57"/>
              <w:ind w:hanging="228"/>
              <w:rPr>
                <w:sz w:val="20"/>
              </w:rPr>
            </w:pPr>
            <w:r>
              <w:rPr>
                <w:color w:val="231F20"/>
                <w:spacing w:val="-1"/>
                <w:w w:val="95"/>
                <w:sz w:val="20"/>
              </w:rPr>
              <w:t>Okul/</w:t>
            </w:r>
            <w:proofErr w:type="spellStart"/>
            <w:r>
              <w:rPr>
                <w:color w:val="231F20"/>
                <w:spacing w:val="-1"/>
                <w:w w:val="95"/>
                <w:sz w:val="20"/>
              </w:rPr>
              <w:t>kurumstandartlarının</w:t>
            </w:r>
            <w:r>
              <w:rPr>
                <w:color w:val="231F20"/>
                <w:w w:val="95"/>
                <w:sz w:val="20"/>
              </w:rPr>
              <w:t>gelişmelerdoğrultusunda</w:t>
            </w:r>
            <w:proofErr w:type="spellEnd"/>
            <w:r>
              <w:rPr>
                <w:color w:val="231F20"/>
                <w:w w:val="95"/>
                <w:sz w:val="20"/>
              </w:rPr>
              <w:t xml:space="preserve"> kurum kültürü ve okul ihtiyaçlarına yönelik bir biçimde tekrardan yapılandırılması</w:t>
            </w:r>
          </w:p>
          <w:p w:rsidR="00AE467E" w:rsidRDefault="00AE467E" w:rsidP="00485971">
            <w:pPr>
              <w:pStyle w:val="TableParagraph"/>
              <w:tabs>
                <w:tab w:val="left" w:pos="279"/>
              </w:tabs>
              <w:spacing w:before="47"/>
              <w:ind w:left="278"/>
              <w:rPr>
                <w:sz w:val="20"/>
              </w:rPr>
            </w:pPr>
          </w:p>
        </w:tc>
      </w:tr>
    </w:tbl>
    <w:p w:rsidR="00AE467E" w:rsidRDefault="00AE467E" w:rsidP="00AE467E">
      <w:pPr>
        <w:rPr>
          <w:sz w:val="20"/>
        </w:rPr>
        <w:sectPr w:rsidR="00AE467E" w:rsidSect="00485971">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09"/>
        <w:gridCol w:w="1304"/>
        <w:gridCol w:w="964"/>
        <w:gridCol w:w="964"/>
        <w:gridCol w:w="964"/>
        <w:gridCol w:w="964"/>
        <w:gridCol w:w="964"/>
        <w:gridCol w:w="964"/>
        <w:gridCol w:w="964"/>
        <w:gridCol w:w="964"/>
      </w:tblGrid>
      <w:tr w:rsidR="00AE467E" w:rsidTr="00485971">
        <w:trPr>
          <w:gridAfter w:val="1"/>
          <w:wAfter w:w="964" w:type="dxa"/>
          <w:trHeight w:val="1072"/>
        </w:trPr>
        <w:tc>
          <w:tcPr>
            <w:tcW w:w="2613" w:type="dxa"/>
            <w:gridSpan w:val="2"/>
            <w:tcBorders>
              <w:top w:val="nil"/>
              <w:left w:val="nil"/>
              <w:right w:val="nil"/>
            </w:tcBorders>
            <w:shd w:val="clear" w:color="auto" w:fill="08AFE5"/>
          </w:tcPr>
          <w:p w:rsidR="00AE467E" w:rsidRDefault="00AE467E" w:rsidP="00485971">
            <w:pPr>
              <w:pStyle w:val="TableParagraph"/>
              <w:spacing w:before="2"/>
              <w:rPr>
                <w:i/>
                <w:sz w:val="35"/>
              </w:rPr>
            </w:pPr>
          </w:p>
          <w:p w:rsidR="00AE467E" w:rsidRDefault="00AE467E" w:rsidP="00485971">
            <w:pPr>
              <w:pStyle w:val="TableParagraph"/>
              <w:spacing w:before="1"/>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57" w:line="249" w:lineRule="auto"/>
              <w:ind w:left="56" w:right="51"/>
              <w:jc w:val="both"/>
              <w:rPr>
                <w:sz w:val="20"/>
              </w:rPr>
            </w:pPr>
            <w:proofErr w:type="gramStart"/>
            <w:r>
              <w:rPr>
                <w:color w:val="231F20"/>
                <w:w w:val="95"/>
                <w:sz w:val="20"/>
              </w:rPr>
              <w:t>Temeleğitimdefırsateşitliğiveeğitimeerişiminsağlandığı,öğretimsüreçleriveeğitim</w:t>
            </w:r>
            <w:r>
              <w:rPr>
                <w:color w:val="231F20"/>
                <w:w w:val="90"/>
                <w:sz w:val="20"/>
              </w:rPr>
              <w:t>ortamlarının</w:t>
            </w:r>
            <w:proofErr w:type="gramEnd"/>
            <w:r>
              <w:rPr>
                <w:color w:val="231F20"/>
                <w:w w:val="90"/>
                <w:sz w:val="20"/>
              </w:rPr>
              <w:t xml:space="preserve"> etkin kullanıldığı bir ekosistem inşa ederek öğrencileri çağın gerektirdiği ev-</w:t>
            </w:r>
            <w:proofErr w:type="spellStart"/>
            <w:r>
              <w:rPr>
                <w:color w:val="231F20"/>
                <w:w w:val="90"/>
                <w:sz w:val="20"/>
              </w:rPr>
              <w:t>rensel</w:t>
            </w:r>
            <w:proofErr w:type="spellEnd"/>
            <w:r>
              <w:rPr>
                <w:color w:val="231F20"/>
                <w:w w:val="90"/>
                <w:sz w:val="20"/>
              </w:rPr>
              <w:t xml:space="preserve"> yeterliliklere sahip, millî ve manevi değerleri benimsemiş sağlıklı ve mutlu </w:t>
            </w:r>
            <w:proofErr w:type="spellStart"/>
            <w:r>
              <w:rPr>
                <w:color w:val="231F20"/>
                <w:w w:val="90"/>
                <w:sz w:val="20"/>
              </w:rPr>
              <w:t>bireyler</w:t>
            </w:r>
            <w:r>
              <w:rPr>
                <w:color w:val="231F20"/>
                <w:sz w:val="20"/>
              </w:rPr>
              <w:t>olarakyetiştirmek</w:t>
            </w:r>
            <w:proofErr w:type="spellEnd"/>
            <w:r>
              <w:rPr>
                <w:color w:val="231F20"/>
                <w:sz w:val="20"/>
              </w:rPr>
              <w:t>.</w:t>
            </w:r>
          </w:p>
        </w:tc>
      </w:tr>
      <w:tr w:rsidR="00AE467E" w:rsidTr="00485971">
        <w:trPr>
          <w:gridAfter w:val="1"/>
          <w:wAfter w:w="964" w:type="dxa"/>
          <w:trHeight w:val="556"/>
        </w:trPr>
        <w:tc>
          <w:tcPr>
            <w:tcW w:w="2613" w:type="dxa"/>
            <w:gridSpan w:val="2"/>
            <w:tcBorders>
              <w:left w:val="nil"/>
              <w:right w:val="nil"/>
            </w:tcBorders>
            <w:shd w:val="clear" w:color="auto" w:fill="08AFE5"/>
          </w:tcPr>
          <w:p w:rsidR="00AE467E" w:rsidRDefault="00AE467E" w:rsidP="00485971">
            <w:pPr>
              <w:pStyle w:val="TableParagraph"/>
              <w:spacing w:before="147"/>
              <w:ind w:left="61"/>
              <w:rPr>
                <w:b/>
              </w:rPr>
            </w:pPr>
            <w:r>
              <w:rPr>
                <w:b/>
                <w:color w:val="FFFFFF"/>
                <w:w w:val="95"/>
              </w:rPr>
              <w:t>Hedef1.2</w:t>
            </w:r>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159"/>
              <w:ind w:left="56"/>
              <w:rPr>
                <w:sz w:val="20"/>
              </w:rPr>
            </w:pPr>
            <w:proofErr w:type="spellStart"/>
            <w:r>
              <w:rPr>
                <w:color w:val="231F20"/>
                <w:w w:val="90"/>
                <w:sz w:val="20"/>
              </w:rPr>
              <w:t>Okulöncesieğitimdesteklenerekerişimimkânlarıartırılacaktır</w:t>
            </w:r>
            <w:proofErr w:type="spellEnd"/>
            <w:r>
              <w:rPr>
                <w:color w:val="231F20"/>
                <w:w w:val="90"/>
                <w:sz w:val="20"/>
              </w:rPr>
              <w:t>.</w:t>
            </w:r>
          </w:p>
        </w:tc>
      </w:tr>
      <w:tr w:rsidR="00AE467E" w:rsidTr="00485971">
        <w:trPr>
          <w:gridAfter w:val="1"/>
          <w:wAfter w:w="964" w:type="dxa"/>
          <w:trHeight w:val="845"/>
        </w:trPr>
        <w:tc>
          <w:tcPr>
            <w:tcW w:w="2613" w:type="dxa"/>
            <w:gridSpan w:val="2"/>
            <w:tcBorders>
              <w:left w:val="nil"/>
              <w:right w:val="nil"/>
            </w:tcBorders>
            <w:shd w:val="clear" w:color="auto" w:fill="08AFE5"/>
          </w:tcPr>
          <w:p w:rsidR="00AE467E" w:rsidRDefault="00AE467E" w:rsidP="00485971">
            <w:pPr>
              <w:pStyle w:val="TableParagraph"/>
              <w:spacing w:before="182" w:line="228" w:lineRule="auto"/>
              <w:ind w:left="61"/>
              <w:rPr>
                <w:b/>
              </w:rPr>
            </w:pPr>
            <w:r>
              <w:rPr>
                <w:b/>
                <w:color w:val="FFFFFF"/>
                <w:w w:val="90"/>
              </w:rPr>
              <w:t xml:space="preserve">Amacın İlgili </w:t>
            </w:r>
            <w:proofErr w:type="spellStart"/>
            <w:r>
              <w:rPr>
                <w:b/>
                <w:color w:val="FFFFFF"/>
                <w:w w:val="90"/>
              </w:rPr>
              <w:t>Olduğu</w:t>
            </w:r>
            <w:r>
              <w:rPr>
                <w:b/>
                <w:color w:val="FFFFFF"/>
                <w:spacing w:val="-2"/>
                <w:w w:val="95"/>
              </w:rPr>
              <w:t>Program</w:t>
            </w:r>
            <w:proofErr w:type="spellEnd"/>
            <w:r>
              <w:rPr>
                <w:b/>
                <w:color w:val="FFFFFF"/>
                <w:spacing w:val="-2"/>
                <w:w w:val="95"/>
              </w:rPr>
              <w:t>/</w:t>
            </w:r>
            <w:proofErr w:type="spellStart"/>
            <w:r>
              <w:rPr>
                <w:b/>
                <w:color w:val="FFFFFF"/>
                <w:spacing w:val="-2"/>
                <w:w w:val="95"/>
              </w:rPr>
              <w:t>AltProgram</w:t>
            </w:r>
            <w:r>
              <w:rPr>
                <w:b/>
                <w:color w:val="FFFFFF"/>
                <w:spacing w:val="-1"/>
                <w:w w:val="95"/>
              </w:rPr>
              <w:t>Adı</w:t>
            </w:r>
            <w:proofErr w:type="spellEnd"/>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1"/>
              <w:rPr>
                <w:i/>
                <w:sz w:val="26"/>
              </w:rPr>
            </w:pPr>
          </w:p>
          <w:p w:rsidR="00AE467E" w:rsidRDefault="00AE467E" w:rsidP="00485971">
            <w:pPr>
              <w:pStyle w:val="TableParagraph"/>
              <w:spacing w:before="1"/>
              <w:ind w:left="56"/>
              <w:rPr>
                <w:b/>
                <w:sz w:val="20"/>
              </w:rPr>
            </w:pPr>
            <w:r>
              <w:rPr>
                <w:b/>
                <w:color w:val="231F20"/>
                <w:w w:val="110"/>
                <w:sz w:val="20"/>
              </w:rPr>
              <w:t>TEMELEĞİTİM</w:t>
            </w:r>
          </w:p>
        </w:tc>
      </w:tr>
      <w:tr w:rsidR="00AE467E" w:rsidTr="00485971">
        <w:trPr>
          <w:gridAfter w:val="1"/>
          <w:wAfter w:w="964" w:type="dxa"/>
          <w:trHeight w:val="605"/>
        </w:trPr>
        <w:tc>
          <w:tcPr>
            <w:tcW w:w="2613" w:type="dxa"/>
            <w:gridSpan w:val="2"/>
            <w:tcBorders>
              <w:left w:val="nil"/>
              <w:right w:val="nil"/>
            </w:tcBorders>
            <w:shd w:val="clear" w:color="auto" w:fill="08AFE5"/>
          </w:tcPr>
          <w:p w:rsidR="00AE467E" w:rsidRDefault="00AE467E" w:rsidP="00485971">
            <w:pPr>
              <w:pStyle w:val="TableParagraph"/>
              <w:spacing w:before="62" w:line="228" w:lineRule="auto"/>
              <w:ind w:left="61" w:right="423"/>
              <w:rPr>
                <w:b/>
              </w:rPr>
            </w:pPr>
            <w:proofErr w:type="spellStart"/>
            <w:r>
              <w:rPr>
                <w:b/>
                <w:color w:val="FFFFFF"/>
                <w:spacing w:val="-2"/>
                <w:w w:val="95"/>
              </w:rPr>
              <w:t>Amacın</w:t>
            </w:r>
            <w:r>
              <w:rPr>
                <w:b/>
                <w:color w:val="FFFFFF"/>
                <w:spacing w:val="-1"/>
                <w:w w:val="95"/>
              </w:rPr>
              <w:t>İlişkiliOlduğu</w:t>
            </w:r>
            <w:r>
              <w:rPr>
                <w:b/>
                <w:color w:val="FFFFFF"/>
                <w:w w:val="90"/>
              </w:rPr>
              <w:t>AltProgramHedefi</w:t>
            </w:r>
            <w:proofErr w:type="spellEnd"/>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181"/>
              <w:ind w:left="56"/>
              <w:rPr>
                <w:b/>
                <w:sz w:val="20"/>
              </w:rPr>
            </w:pPr>
            <w:r>
              <w:rPr>
                <w:b/>
                <w:color w:val="231F20"/>
                <w:w w:val="95"/>
                <w:sz w:val="20"/>
              </w:rPr>
              <w:t>Okul Öncesi Eğitim</w:t>
            </w:r>
          </w:p>
        </w:tc>
      </w:tr>
      <w:tr w:rsidR="00AE467E" w:rsidTr="00485971">
        <w:trPr>
          <w:gridAfter w:val="1"/>
          <w:wAfter w:w="964" w:type="dxa"/>
          <w:trHeight w:val="1085"/>
        </w:trPr>
        <w:tc>
          <w:tcPr>
            <w:tcW w:w="2613" w:type="dxa"/>
            <w:gridSpan w:val="2"/>
            <w:tcBorders>
              <w:left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ind w:left="61"/>
              <w:rPr>
                <w:b/>
              </w:rPr>
            </w:pPr>
            <w:proofErr w:type="spellStart"/>
            <w:r>
              <w:rPr>
                <w:b/>
                <w:color w:val="FFFFFF"/>
                <w:spacing w:val="-2"/>
                <w:w w:val="95"/>
              </w:rPr>
              <w:t>Performans</w:t>
            </w:r>
            <w:r>
              <w:rPr>
                <w:b/>
                <w:color w:val="FFFFFF"/>
                <w:spacing w:val="-1"/>
                <w:w w:val="95"/>
              </w:rPr>
              <w:t>Göstergeleri</w:t>
            </w:r>
            <w:proofErr w:type="spellEnd"/>
          </w:p>
        </w:tc>
        <w:tc>
          <w:tcPr>
            <w:tcW w:w="964" w:type="dxa"/>
            <w:tcBorders>
              <w:top w:val="nil"/>
              <w:bottom w:val="nil"/>
            </w:tcBorders>
            <w:shd w:val="clear" w:color="auto" w:fill="08AFE5"/>
          </w:tcPr>
          <w:p w:rsidR="00AE467E" w:rsidRDefault="00AE467E" w:rsidP="00485971">
            <w:pPr>
              <w:pStyle w:val="TableParagraph"/>
              <w:spacing w:before="182" w:line="228" w:lineRule="auto"/>
              <w:ind w:left="219" w:right="157" w:hanging="61"/>
              <w:jc w:val="both"/>
              <w:rPr>
                <w:b/>
              </w:rPr>
            </w:pPr>
            <w:proofErr w:type="spellStart"/>
            <w:r>
              <w:rPr>
                <w:b/>
                <w:color w:val="FFFFFF"/>
                <w:w w:val="95"/>
              </w:rPr>
              <w:t>Hedefe</w:t>
            </w:r>
            <w:r>
              <w:rPr>
                <w:b/>
                <w:color w:val="FFFFFF"/>
              </w:rPr>
              <w:t>Etkisi</w:t>
            </w:r>
            <w:proofErr w:type="spellEnd"/>
            <w:r>
              <w:rPr>
                <w:b/>
                <w:color w:val="FFFFFF"/>
              </w:rPr>
              <w:t>(%)</w:t>
            </w:r>
          </w:p>
        </w:tc>
        <w:tc>
          <w:tcPr>
            <w:tcW w:w="964" w:type="dxa"/>
            <w:tcBorders>
              <w:top w:val="nil"/>
              <w:bottom w:val="nil"/>
            </w:tcBorders>
            <w:shd w:val="clear" w:color="auto" w:fill="08AFE5"/>
          </w:tcPr>
          <w:p w:rsidR="00AE467E" w:rsidRDefault="00AE467E" w:rsidP="00485971">
            <w:pPr>
              <w:pStyle w:val="TableParagraph"/>
              <w:spacing w:before="62" w:line="228" w:lineRule="auto"/>
              <w:ind w:left="53" w:right="52" w:hanging="1"/>
              <w:jc w:val="center"/>
              <w:rPr>
                <w:b/>
              </w:rPr>
            </w:pPr>
            <w:proofErr w:type="spellStart"/>
            <w:r>
              <w:rPr>
                <w:b/>
                <w:color w:val="FFFFFF"/>
              </w:rPr>
              <w:t>PlanDönemi</w:t>
            </w:r>
            <w:r>
              <w:rPr>
                <w:b/>
                <w:color w:val="FFFFFF"/>
                <w:spacing w:val="-2"/>
                <w:w w:val="95"/>
              </w:rPr>
              <w:t>Başlangıç</w:t>
            </w:r>
            <w:r>
              <w:rPr>
                <w:b/>
                <w:color w:val="FFFFFF"/>
              </w:rPr>
              <w:t>Değeri</w:t>
            </w:r>
            <w:proofErr w:type="spellEnd"/>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5" w:right="20"/>
              <w:jc w:val="center"/>
              <w:rPr>
                <w:b/>
              </w:rPr>
            </w:pPr>
            <w:r>
              <w:rPr>
                <w:b/>
                <w:color w:val="FFFFFF"/>
              </w:rPr>
              <w:t>2028</w:t>
            </w:r>
          </w:p>
        </w:tc>
      </w:tr>
      <w:tr w:rsidR="00AE467E" w:rsidTr="00485971">
        <w:trPr>
          <w:gridAfter w:val="1"/>
          <w:wAfter w:w="964" w:type="dxa"/>
          <w:trHeight w:val="1325"/>
        </w:trPr>
        <w:tc>
          <w:tcPr>
            <w:tcW w:w="2613" w:type="dxa"/>
            <w:gridSpan w:val="2"/>
            <w:tcBorders>
              <w:left w:val="nil"/>
              <w:right w:val="nil"/>
            </w:tcBorders>
            <w:shd w:val="clear" w:color="auto" w:fill="08AFE5"/>
          </w:tcPr>
          <w:p w:rsidR="00AE467E" w:rsidRDefault="00AE467E" w:rsidP="00485971">
            <w:pPr>
              <w:pStyle w:val="TableParagraph"/>
              <w:spacing w:before="182" w:line="228" w:lineRule="auto"/>
              <w:ind w:left="61" w:right="212"/>
              <w:rPr>
                <w:b/>
              </w:rPr>
            </w:pPr>
            <w:r>
              <w:rPr>
                <w:b/>
                <w:color w:val="FFFFFF"/>
                <w:w w:val="95"/>
              </w:rPr>
              <w:t xml:space="preserve">PG-1.2.1 İlkokul </w:t>
            </w:r>
            <w:proofErr w:type="spellStart"/>
            <w:r>
              <w:rPr>
                <w:b/>
                <w:color w:val="FFFFFF"/>
                <w:w w:val="95"/>
              </w:rPr>
              <w:t>birincisınıföğrencilerindenenazbir</w:t>
            </w:r>
            <w:proofErr w:type="spellEnd"/>
            <w:r>
              <w:rPr>
                <w:b/>
                <w:color w:val="FFFFFF"/>
                <w:w w:val="95"/>
              </w:rPr>
              <w:t xml:space="preserve"> yıl okul öncesi </w:t>
            </w:r>
            <w:proofErr w:type="spellStart"/>
            <w:r>
              <w:rPr>
                <w:b/>
                <w:color w:val="FFFFFF"/>
                <w:w w:val="95"/>
              </w:rPr>
              <w:t>eğitim</w:t>
            </w:r>
            <w:r>
              <w:rPr>
                <w:b/>
                <w:color w:val="FFFFFF"/>
                <w:w w:val="90"/>
              </w:rPr>
              <w:t>almışöğrencioranı</w:t>
            </w:r>
            <w:proofErr w:type="spellEnd"/>
            <w:r>
              <w:rPr>
                <w:b/>
                <w:color w:val="FFFFFF"/>
                <w:w w:val="90"/>
              </w:rPr>
              <w:t>(%)</w:t>
            </w:r>
          </w:p>
        </w:tc>
        <w:tc>
          <w:tcPr>
            <w:tcW w:w="964" w:type="dxa"/>
            <w:tcBorders>
              <w:top w:val="nil"/>
              <w:left w:val="nil"/>
              <w:bottom w:val="single" w:sz="4" w:space="0" w:color="08AFE5"/>
              <w:right w:val="single" w:sz="4" w:space="0" w:color="08AFE5"/>
            </w:tcBorders>
          </w:tcPr>
          <w:p w:rsidR="00AE467E" w:rsidRDefault="00AE467E" w:rsidP="00485971">
            <w:pPr>
              <w:pStyle w:val="TableParagraph"/>
              <w:rPr>
                <w:i/>
                <w:sz w:val="24"/>
              </w:rPr>
            </w:pPr>
          </w:p>
          <w:p w:rsidR="00AE467E" w:rsidRDefault="00AE467E" w:rsidP="00485971">
            <w:pPr>
              <w:pStyle w:val="TableParagraph"/>
              <w:spacing w:before="3"/>
              <w:rPr>
                <w:i/>
                <w:sz w:val="23"/>
              </w:rPr>
            </w:pPr>
          </w:p>
          <w:p w:rsidR="00AE467E" w:rsidRDefault="00AE467E" w:rsidP="00485971">
            <w:pPr>
              <w:pStyle w:val="TableParagraph"/>
              <w:ind w:right="380"/>
              <w:jc w:val="right"/>
              <w:rPr>
                <w:sz w:val="20"/>
              </w:rPr>
            </w:pPr>
            <w:r>
              <w:rPr>
                <w:color w:val="231F20"/>
                <w:sz w:val="20"/>
              </w:rPr>
              <w:t>30</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93</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100</w:t>
            </w:r>
          </w:p>
        </w:tc>
      </w:tr>
      <w:tr w:rsidR="00AE467E" w:rsidTr="00485971">
        <w:trPr>
          <w:gridAfter w:val="1"/>
          <w:wAfter w:w="964" w:type="dxa"/>
          <w:trHeight w:val="898"/>
        </w:trPr>
        <w:tc>
          <w:tcPr>
            <w:tcW w:w="1309" w:type="dxa"/>
            <w:vMerge w:val="restart"/>
            <w:tcBorders>
              <w:left w:val="nil"/>
            </w:tcBorders>
            <w:shd w:val="clear" w:color="auto" w:fill="08AFE5"/>
          </w:tcPr>
          <w:p w:rsidR="00AE467E" w:rsidRDefault="00AE467E" w:rsidP="00485971">
            <w:pPr>
              <w:pStyle w:val="TableParagraph"/>
              <w:spacing w:before="5"/>
              <w:rPr>
                <w:i/>
                <w:sz w:val="25"/>
              </w:rPr>
            </w:pPr>
          </w:p>
          <w:p w:rsidR="00AE467E" w:rsidRDefault="00AE467E" w:rsidP="00485971">
            <w:pPr>
              <w:pStyle w:val="TableParagraph"/>
              <w:spacing w:line="246" w:lineRule="exact"/>
              <w:ind w:left="61"/>
              <w:rPr>
                <w:b/>
              </w:rPr>
            </w:pPr>
            <w:r>
              <w:rPr>
                <w:b/>
                <w:color w:val="FFFFFF"/>
              </w:rPr>
              <w:t>PG-1.2.2</w:t>
            </w:r>
          </w:p>
          <w:p w:rsidR="00AE467E" w:rsidRDefault="00AE467E" w:rsidP="00485971">
            <w:pPr>
              <w:pStyle w:val="TableParagraph"/>
              <w:spacing w:before="4" w:line="228" w:lineRule="auto"/>
              <w:ind w:left="61" w:right="57"/>
              <w:rPr>
                <w:b/>
              </w:rPr>
            </w:pPr>
            <w:r>
              <w:rPr>
                <w:b/>
                <w:color w:val="FFFFFF"/>
                <w:w w:val="95"/>
              </w:rPr>
              <w:t xml:space="preserve">Okul </w:t>
            </w:r>
            <w:proofErr w:type="spellStart"/>
            <w:r>
              <w:rPr>
                <w:b/>
                <w:color w:val="FFFFFF"/>
                <w:w w:val="95"/>
              </w:rPr>
              <w:t>öncesi</w:t>
            </w:r>
            <w:r>
              <w:rPr>
                <w:b/>
                <w:color w:val="FFFFFF"/>
              </w:rPr>
              <w:t>okullaşma</w:t>
            </w:r>
            <w:r>
              <w:rPr>
                <w:b/>
                <w:color w:val="FFFFFF"/>
                <w:w w:val="90"/>
              </w:rPr>
              <w:t>oranı</w:t>
            </w:r>
            <w:proofErr w:type="spellEnd"/>
            <w:r>
              <w:rPr>
                <w:b/>
                <w:color w:val="FFFFFF"/>
                <w:w w:val="90"/>
              </w:rPr>
              <w:t xml:space="preserve"> (%)(</w:t>
            </w:r>
            <w:proofErr w:type="spellStart"/>
            <w:r>
              <w:rPr>
                <w:b/>
                <w:color w:val="FFFFFF"/>
                <w:w w:val="90"/>
              </w:rPr>
              <w:t>YaşGrubu</w:t>
            </w:r>
            <w:proofErr w:type="spellEnd"/>
            <w:r>
              <w:rPr>
                <w:b/>
                <w:color w:val="FFFFFF"/>
                <w:w w:val="90"/>
              </w:rPr>
              <w:t>)</w:t>
            </w:r>
          </w:p>
        </w:tc>
        <w:tc>
          <w:tcPr>
            <w:tcW w:w="1304" w:type="dxa"/>
            <w:tcBorders>
              <w:right w:val="nil"/>
            </w:tcBorders>
            <w:shd w:val="clear" w:color="auto" w:fill="08AFE5"/>
          </w:tcPr>
          <w:p w:rsidR="00AE467E" w:rsidRDefault="00AE467E" w:rsidP="00485971">
            <w:pPr>
              <w:pStyle w:val="TableParagraph"/>
              <w:spacing w:before="8"/>
              <w:rPr>
                <w:i/>
                <w:sz w:val="27"/>
              </w:rPr>
            </w:pPr>
          </w:p>
          <w:p w:rsidR="00AE467E" w:rsidRDefault="00AE467E" w:rsidP="00485971">
            <w:pPr>
              <w:pStyle w:val="TableParagraph"/>
              <w:ind w:left="51"/>
              <w:rPr>
                <w:b/>
              </w:rPr>
            </w:pPr>
            <w:r>
              <w:rPr>
                <w:b/>
                <w:color w:val="FFFFFF"/>
                <w:spacing w:val="-1"/>
                <w:w w:val="95"/>
              </w:rPr>
              <w:t>3-5</w:t>
            </w:r>
            <w:r>
              <w:rPr>
                <w:b/>
                <w:color w:val="FFFFFF"/>
                <w:w w:val="95"/>
              </w:rPr>
              <w:t>yaş</w:t>
            </w:r>
          </w:p>
        </w:tc>
        <w:tc>
          <w:tcPr>
            <w:tcW w:w="964"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8"/>
              <w:rPr>
                <w:i/>
                <w:sz w:val="28"/>
              </w:rPr>
            </w:pPr>
          </w:p>
          <w:p w:rsidR="00AE467E" w:rsidRDefault="00AE467E" w:rsidP="0048597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6</w:t>
            </w:r>
            <w:r w:rsidR="00485971">
              <w:rPr>
                <w:sz w:val="20"/>
              </w:rPr>
              <w:t>2</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85</w:t>
            </w:r>
          </w:p>
        </w:tc>
      </w:tr>
      <w:tr w:rsidR="00AE467E" w:rsidTr="00485971">
        <w:trPr>
          <w:gridAfter w:val="1"/>
          <w:wAfter w:w="964" w:type="dxa"/>
          <w:trHeight w:val="898"/>
        </w:trPr>
        <w:tc>
          <w:tcPr>
            <w:tcW w:w="1309" w:type="dxa"/>
            <w:vMerge/>
            <w:tcBorders>
              <w:top w:val="nil"/>
              <w:left w:val="nil"/>
            </w:tcBorders>
            <w:shd w:val="clear" w:color="auto" w:fill="08AFE5"/>
          </w:tcPr>
          <w:p w:rsidR="00AE467E" w:rsidRDefault="00AE467E" w:rsidP="00485971">
            <w:pPr>
              <w:rPr>
                <w:sz w:val="2"/>
                <w:szCs w:val="2"/>
              </w:rPr>
            </w:pPr>
          </w:p>
        </w:tc>
        <w:tc>
          <w:tcPr>
            <w:tcW w:w="1304" w:type="dxa"/>
            <w:tcBorders>
              <w:right w:val="nil"/>
            </w:tcBorders>
            <w:shd w:val="clear" w:color="auto" w:fill="08AFE5"/>
          </w:tcPr>
          <w:p w:rsidR="00AE467E" w:rsidRDefault="00AE467E" w:rsidP="00485971">
            <w:pPr>
              <w:pStyle w:val="TableParagraph"/>
              <w:spacing w:before="8"/>
              <w:rPr>
                <w:i/>
                <w:sz w:val="27"/>
              </w:rPr>
            </w:pPr>
          </w:p>
          <w:p w:rsidR="00AE467E" w:rsidRDefault="00AE467E" w:rsidP="00485971">
            <w:pPr>
              <w:pStyle w:val="TableParagraph"/>
              <w:ind w:left="51"/>
              <w:rPr>
                <w:b/>
              </w:rPr>
            </w:pPr>
            <w:r>
              <w:rPr>
                <w:b/>
                <w:color w:val="FFFFFF"/>
                <w:spacing w:val="-1"/>
                <w:w w:val="95"/>
              </w:rPr>
              <w:t>4-5</w:t>
            </w:r>
            <w:r>
              <w:rPr>
                <w:b/>
                <w:color w:val="FFFFFF"/>
                <w:w w:val="95"/>
              </w:rPr>
              <w:t>yaş</w:t>
            </w:r>
          </w:p>
        </w:tc>
        <w:tc>
          <w:tcPr>
            <w:tcW w:w="964"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8"/>
              <w:rPr>
                <w:i/>
                <w:sz w:val="28"/>
              </w:rPr>
            </w:pPr>
          </w:p>
          <w:p w:rsidR="00AE467E" w:rsidRDefault="00AE467E" w:rsidP="0048597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rPr>
                <w:sz w:val="20"/>
              </w:rPr>
            </w:pPr>
            <w:r>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100</w:t>
            </w:r>
          </w:p>
        </w:tc>
      </w:tr>
      <w:tr w:rsidR="00AE467E" w:rsidTr="00485971">
        <w:trPr>
          <w:trHeight w:val="898"/>
        </w:trPr>
        <w:tc>
          <w:tcPr>
            <w:tcW w:w="2613" w:type="dxa"/>
            <w:gridSpan w:val="2"/>
            <w:tcBorders>
              <w:left w:val="nil"/>
              <w:right w:val="nil"/>
            </w:tcBorders>
            <w:shd w:val="clear" w:color="auto" w:fill="08AFE5"/>
          </w:tcPr>
          <w:p w:rsidR="00AE467E" w:rsidRDefault="00AE467E" w:rsidP="00485971">
            <w:pPr>
              <w:pStyle w:val="TableParagraph"/>
              <w:spacing w:before="89" w:line="228" w:lineRule="auto"/>
              <w:ind w:left="61" w:right="220"/>
              <w:rPr>
                <w:b/>
              </w:rPr>
            </w:pPr>
            <w:r>
              <w:rPr>
                <w:b/>
                <w:color w:val="FFFFFF"/>
                <w:w w:val="95"/>
              </w:rPr>
              <w:t xml:space="preserve">PG-1.2.3 Ebeveynine </w:t>
            </w:r>
            <w:proofErr w:type="spellStart"/>
            <w:r>
              <w:rPr>
                <w:b/>
                <w:color w:val="FFFFFF"/>
                <w:w w:val="95"/>
              </w:rPr>
              <w:t>aileeğitimiverilenokulöncesiçocuksayısı</w:t>
            </w:r>
            <w:proofErr w:type="spellEnd"/>
          </w:p>
        </w:tc>
        <w:tc>
          <w:tcPr>
            <w:tcW w:w="964"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8"/>
              <w:rPr>
                <w:i/>
                <w:sz w:val="28"/>
              </w:rPr>
            </w:pPr>
          </w:p>
          <w:p w:rsidR="00AE467E" w:rsidRDefault="00AE467E" w:rsidP="00485971">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100</w:t>
            </w:r>
          </w:p>
        </w:tc>
        <w:tc>
          <w:tcPr>
            <w:tcW w:w="964" w:type="dxa"/>
          </w:tcPr>
          <w:p w:rsidR="00AE467E" w:rsidRDefault="00AE467E" w:rsidP="00485971">
            <w:pPr>
              <w:pStyle w:val="TableParagraph"/>
              <w:ind w:left="131" w:right="131"/>
              <w:jc w:val="center"/>
              <w:rPr>
                <w:sz w:val="20"/>
              </w:rPr>
            </w:pPr>
          </w:p>
        </w:tc>
      </w:tr>
    </w:tbl>
    <w:p w:rsidR="00AE467E" w:rsidRDefault="00AE467E" w:rsidP="00AE467E">
      <w:pPr>
        <w:jc w:val="center"/>
        <w:rPr>
          <w:sz w:val="20"/>
        </w:rPr>
        <w:sectPr w:rsidR="00AE467E" w:rsidSect="0048597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AE467E" w:rsidTr="00485971">
        <w:trPr>
          <w:trHeight w:val="556"/>
        </w:trPr>
        <w:tc>
          <w:tcPr>
            <w:tcW w:w="2618" w:type="dxa"/>
            <w:tcBorders>
              <w:left w:val="nil"/>
              <w:right w:val="nil"/>
            </w:tcBorders>
            <w:shd w:val="clear" w:color="auto" w:fill="08AFE5"/>
          </w:tcPr>
          <w:p w:rsidR="00AE467E" w:rsidRDefault="00AE467E" w:rsidP="00485971">
            <w:pPr>
              <w:pStyle w:val="TableParagraph"/>
              <w:spacing w:before="147"/>
              <w:ind w:left="61"/>
              <w:rPr>
                <w:b/>
              </w:rPr>
            </w:pPr>
            <w:proofErr w:type="spellStart"/>
            <w:r>
              <w:rPr>
                <w:b/>
                <w:color w:val="FFFFFF"/>
                <w:w w:val="90"/>
              </w:rPr>
              <w:lastRenderedPageBreak/>
              <w:t>SorumluBirim</w:t>
            </w:r>
            <w:proofErr w:type="spellEnd"/>
          </w:p>
        </w:tc>
        <w:tc>
          <w:tcPr>
            <w:tcW w:w="6742" w:type="dxa"/>
            <w:tcBorders>
              <w:top w:val="single" w:sz="4" w:space="0" w:color="08AFE5"/>
              <w:left w:val="nil"/>
              <w:bottom w:val="single" w:sz="4" w:space="0" w:color="08AFE5"/>
              <w:right w:val="single" w:sz="8" w:space="0" w:color="231F20"/>
            </w:tcBorders>
          </w:tcPr>
          <w:p w:rsidR="00AE467E" w:rsidRDefault="00AE467E" w:rsidP="00485971">
            <w:pPr>
              <w:pStyle w:val="TableParagraph"/>
              <w:spacing w:before="156"/>
              <w:ind w:left="51"/>
              <w:rPr>
                <w:b/>
                <w:sz w:val="20"/>
              </w:rPr>
            </w:pPr>
            <w:proofErr w:type="spellStart"/>
            <w:r>
              <w:rPr>
                <w:b/>
                <w:color w:val="231F20"/>
                <w:spacing w:val="-2"/>
                <w:w w:val="95"/>
                <w:sz w:val="20"/>
              </w:rPr>
              <w:t>Temel</w:t>
            </w:r>
            <w:r>
              <w:rPr>
                <w:b/>
                <w:color w:val="231F20"/>
                <w:spacing w:val="-1"/>
                <w:w w:val="95"/>
                <w:sz w:val="20"/>
              </w:rPr>
              <w:t>EğitimŞube</w:t>
            </w:r>
            <w:proofErr w:type="spellEnd"/>
            <w:r>
              <w:rPr>
                <w:b/>
                <w:color w:val="231F20"/>
                <w:spacing w:val="-1"/>
                <w:w w:val="95"/>
                <w:sz w:val="20"/>
              </w:rPr>
              <w:t xml:space="preserve"> Müdürlüğü</w:t>
            </w:r>
          </w:p>
        </w:tc>
      </w:tr>
      <w:tr w:rsidR="00AE467E" w:rsidTr="00485971">
        <w:trPr>
          <w:trHeight w:val="605"/>
        </w:trPr>
        <w:tc>
          <w:tcPr>
            <w:tcW w:w="2618" w:type="dxa"/>
            <w:tcBorders>
              <w:left w:val="nil"/>
              <w:right w:val="nil"/>
            </w:tcBorders>
            <w:shd w:val="clear" w:color="auto" w:fill="08AFE5"/>
          </w:tcPr>
          <w:p w:rsidR="00AE467E" w:rsidRDefault="00AE467E" w:rsidP="00485971">
            <w:pPr>
              <w:pStyle w:val="TableParagraph"/>
              <w:spacing w:before="62" w:line="228" w:lineRule="auto"/>
              <w:ind w:left="61" w:right="907"/>
              <w:rPr>
                <w:b/>
              </w:rPr>
            </w:pPr>
            <w:proofErr w:type="spellStart"/>
            <w:r>
              <w:rPr>
                <w:b/>
                <w:color w:val="FFFFFF"/>
                <w:w w:val="90"/>
              </w:rPr>
              <w:t>İşBirliğiYapılacak</w:t>
            </w:r>
            <w:r>
              <w:rPr>
                <w:b/>
                <w:color w:val="FFFFFF"/>
              </w:rPr>
              <w:t>Birim</w:t>
            </w:r>
            <w:proofErr w:type="spellEnd"/>
            <w:r>
              <w:rPr>
                <w:b/>
                <w:color w:val="FFFFFF"/>
              </w:rPr>
              <w:t>(</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8" w:space="0" w:color="231F20"/>
            </w:tcBorders>
          </w:tcPr>
          <w:p w:rsidR="00AE467E" w:rsidRDefault="00AE467E" w:rsidP="00485971">
            <w:pPr>
              <w:pStyle w:val="TableParagraph"/>
              <w:spacing w:before="184"/>
              <w:ind w:left="51"/>
              <w:rPr>
                <w:sz w:val="20"/>
              </w:rPr>
            </w:pPr>
            <w:proofErr w:type="gramStart"/>
            <w:r>
              <w:rPr>
                <w:color w:val="231F20"/>
                <w:w w:val="90"/>
                <w:sz w:val="20"/>
              </w:rPr>
              <w:t>BİŞM,SGB</w:t>
            </w:r>
            <w:proofErr w:type="gramEnd"/>
            <w:r>
              <w:rPr>
                <w:color w:val="231F20"/>
                <w:w w:val="90"/>
                <w:sz w:val="20"/>
              </w:rPr>
              <w:t>,İEŞM,ÖÖKŞM</w:t>
            </w:r>
          </w:p>
        </w:tc>
      </w:tr>
      <w:tr w:rsidR="00AE467E" w:rsidTr="00485971">
        <w:trPr>
          <w:trHeight w:val="1483"/>
        </w:trPr>
        <w:tc>
          <w:tcPr>
            <w:tcW w:w="2618" w:type="dxa"/>
            <w:tcBorders>
              <w:left w:val="nil"/>
              <w:right w:val="nil"/>
            </w:tcBorders>
            <w:shd w:val="clear" w:color="auto" w:fill="08AFE5"/>
          </w:tcPr>
          <w:p w:rsidR="00AE467E" w:rsidRDefault="00AE467E" w:rsidP="00485971">
            <w:pPr>
              <w:pStyle w:val="TableParagraph"/>
              <w:rPr>
                <w:i/>
                <w:sz w:val="28"/>
              </w:rPr>
            </w:pPr>
          </w:p>
          <w:p w:rsidR="00AE467E" w:rsidRDefault="00AE467E" w:rsidP="00485971">
            <w:pPr>
              <w:pStyle w:val="TableParagraph"/>
              <w:spacing w:before="1"/>
              <w:rPr>
                <w:i/>
                <w:sz w:val="25"/>
              </w:rPr>
            </w:pPr>
          </w:p>
          <w:p w:rsidR="00AE467E" w:rsidRDefault="00AE467E" w:rsidP="00485971">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rsidR="00AE467E" w:rsidRPr="008B0239" w:rsidRDefault="00AE467E" w:rsidP="00485971">
            <w:pPr>
              <w:widowControl/>
              <w:autoSpaceDE/>
              <w:autoSpaceDN/>
              <w:spacing w:before="100" w:beforeAutospacing="1" w:after="100" w:afterAutospacing="1"/>
              <w:rPr>
                <w:sz w:val="24"/>
                <w:szCs w:val="24"/>
              </w:rPr>
            </w:pPr>
            <w:r w:rsidRPr="008B0239">
              <w:rPr>
                <w:sz w:val="20"/>
                <w:szCs w:val="20"/>
              </w:rPr>
              <w:t xml:space="preserve">S-1.2.4: Okul öncesi eğitimde okul-aile iş birliği, </w:t>
            </w:r>
            <w:proofErr w:type="spellStart"/>
            <w:r w:rsidRPr="008B0239">
              <w:rPr>
                <w:sz w:val="20"/>
                <w:szCs w:val="20"/>
              </w:rPr>
              <w:t>farkındalık</w:t>
            </w:r>
            <w:proofErr w:type="spellEnd"/>
            <w:r w:rsidRPr="008B0239">
              <w:rPr>
                <w:sz w:val="20"/>
                <w:szCs w:val="20"/>
              </w:rPr>
              <w:t xml:space="preserve"> geliştirme ve bilgilendirme çalışmaları yoluyla desteklenecek</w:t>
            </w:r>
            <w:r w:rsidRPr="008B0239">
              <w:rPr>
                <w:sz w:val="24"/>
                <w:szCs w:val="24"/>
              </w:rPr>
              <w:t>.</w:t>
            </w:r>
          </w:p>
          <w:p w:rsidR="00AE467E" w:rsidRDefault="00AE467E" w:rsidP="00485971">
            <w:pPr>
              <w:pStyle w:val="TableParagraph"/>
              <w:spacing w:before="53"/>
              <w:ind w:left="51" w:right="44"/>
              <w:rPr>
                <w:sz w:val="20"/>
              </w:rPr>
            </w:pPr>
          </w:p>
        </w:tc>
      </w:tr>
      <w:tr w:rsidR="00AE467E" w:rsidTr="00485971">
        <w:trPr>
          <w:trHeight w:val="1125"/>
        </w:trPr>
        <w:tc>
          <w:tcPr>
            <w:tcW w:w="2618" w:type="dxa"/>
            <w:tcBorders>
              <w:left w:val="nil"/>
              <w:right w:val="nil"/>
            </w:tcBorders>
            <w:shd w:val="clear" w:color="auto" w:fill="08AFE5"/>
          </w:tcPr>
          <w:p w:rsidR="00AE467E" w:rsidRDefault="00AE467E" w:rsidP="00485971">
            <w:pPr>
              <w:pStyle w:val="TableParagraph"/>
              <w:spacing w:before="6"/>
              <w:rPr>
                <w:i/>
                <w:sz w:val="37"/>
              </w:rPr>
            </w:pPr>
          </w:p>
          <w:p w:rsidR="00AE467E" w:rsidRDefault="00AE467E" w:rsidP="00485971">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rsidR="00AE467E" w:rsidRPr="008B0239" w:rsidRDefault="00AE467E" w:rsidP="00AE467E">
            <w:pPr>
              <w:widowControl/>
              <w:numPr>
                <w:ilvl w:val="0"/>
                <w:numId w:val="36"/>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rsidR="00AE467E" w:rsidRPr="008B0239" w:rsidRDefault="00AE467E" w:rsidP="00AE467E">
            <w:pPr>
              <w:widowControl/>
              <w:numPr>
                <w:ilvl w:val="0"/>
                <w:numId w:val="36"/>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rsidR="00AE467E" w:rsidRPr="008B0239" w:rsidRDefault="00AE467E" w:rsidP="00AE467E">
            <w:pPr>
              <w:widowControl/>
              <w:numPr>
                <w:ilvl w:val="0"/>
                <w:numId w:val="36"/>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rsidR="00AE467E" w:rsidRDefault="00AE467E" w:rsidP="00485971">
            <w:pPr>
              <w:pStyle w:val="TableParagraph"/>
              <w:tabs>
                <w:tab w:val="left" w:pos="279"/>
              </w:tabs>
              <w:spacing w:before="47"/>
              <w:ind w:left="278"/>
              <w:rPr>
                <w:sz w:val="20"/>
              </w:rPr>
            </w:pPr>
          </w:p>
        </w:tc>
      </w:tr>
      <w:tr w:rsidR="00AE467E" w:rsidTr="00485971">
        <w:trPr>
          <w:trHeight w:val="556"/>
        </w:trPr>
        <w:tc>
          <w:tcPr>
            <w:tcW w:w="2618" w:type="dxa"/>
            <w:tcBorders>
              <w:left w:val="nil"/>
              <w:right w:val="nil"/>
            </w:tcBorders>
            <w:shd w:val="clear" w:color="auto" w:fill="08AFE5"/>
          </w:tcPr>
          <w:p w:rsidR="00AE467E" w:rsidRDefault="00AE467E" w:rsidP="00485971">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rsidR="00AE467E" w:rsidRPr="00A76550" w:rsidRDefault="00201601" w:rsidP="00485971">
            <w:pPr>
              <w:rPr>
                <w:color w:val="000000"/>
              </w:rPr>
            </w:pPr>
            <w:r>
              <w:rPr>
                <w:color w:val="000000"/>
              </w:rPr>
              <w:t>1000</w:t>
            </w:r>
            <w:r w:rsidR="00AE467E">
              <w:rPr>
                <w:color w:val="000000"/>
              </w:rPr>
              <w:t xml:space="preserve"> TL</w:t>
            </w:r>
          </w:p>
        </w:tc>
      </w:tr>
      <w:tr w:rsidR="00AE467E" w:rsidTr="00485971">
        <w:trPr>
          <w:trHeight w:val="1182"/>
        </w:trPr>
        <w:tc>
          <w:tcPr>
            <w:tcW w:w="2618" w:type="dxa"/>
            <w:tcBorders>
              <w:left w:val="nil"/>
              <w:right w:val="nil"/>
            </w:tcBorders>
            <w:shd w:val="clear" w:color="auto" w:fill="08AFE5"/>
          </w:tcPr>
          <w:p w:rsidR="00AE467E" w:rsidRDefault="00AE467E" w:rsidP="00485971">
            <w:pPr>
              <w:pStyle w:val="TableParagraph"/>
              <w:rPr>
                <w:i/>
                <w:sz w:val="40"/>
              </w:rPr>
            </w:pPr>
          </w:p>
          <w:p w:rsidR="00AE467E" w:rsidRDefault="00AE467E" w:rsidP="00485971">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rsidR="00AE467E" w:rsidRPr="008B0239" w:rsidRDefault="00AE467E" w:rsidP="00AE467E">
            <w:pPr>
              <w:widowControl/>
              <w:numPr>
                <w:ilvl w:val="0"/>
                <w:numId w:val="35"/>
              </w:numPr>
              <w:autoSpaceDE/>
              <w:autoSpaceDN/>
              <w:spacing w:before="100" w:beforeAutospacing="1" w:after="100" w:afterAutospacing="1"/>
              <w:rPr>
                <w:sz w:val="20"/>
                <w:szCs w:val="20"/>
              </w:rPr>
            </w:pPr>
            <w:r w:rsidRPr="008B0239">
              <w:rPr>
                <w:sz w:val="20"/>
                <w:szCs w:val="20"/>
              </w:rPr>
              <w:t>Okul öncesi eğitim standartlarının güncel olmaması,</w:t>
            </w:r>
          </w:p>
          <w:p w:rsidR="00AE467E" w:rsidRPr="008B0239" w:rsidRDefault="00AE467E" w:rsidP="00AE467E">
            <w:pPr>
              <w:widowControl/>
              <w:numPr>
                <w:ilvl w:val="0"/>
                <w:numId w:val="35"/>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rsidR="00AE467E" w:rsidRPr="008B0239" w:rsidRDefault="00AE467E" w:rsidP="00AE467E">
            <w:pPr>
              <w:widowControl/>
              <w:numPr>
                <w:ilvl w:val="0"/>
                <w:numId w:val="35"/>
              </w:numPr>
              <w:autoSpaceDE/>
              <w:autoSpaceDN/>
              <w:spacing w:before="100" w:beforeAutospacing="1" w:after="100" w:afterAutospacing="1"/>
              <w:rPr>
                <w:sz w:val="20"/>
                <w:szCs w:val="20"/>
              </w:rPr>
            </w:pPr>
            <w:r w:rsidRPr="008B0239">
              <w:rPr>
                <w:sz w:val="20"/>
                <w:szCs w:val="20"/>
              </w:rPr>
              <w:t>Okul öncesi eğitimde yardımcı personele duyulan ihtiyaç,</w:t>
            </w:r>
          </w:p>
          <w:p w:rsidR="00AE467E" w:rsidRPr="008B0239" w:rsidRDefault="00AE467E" w:rsidP="00AE467E">
            <w:pPr>
              <w:widowControl/>
              <w:numPr>
                <w:ilvl w:val="0"/>
                <w:numId w:val="35"/>
              </w:numPr>
              <w:autoSpaceDE/>
              <w:autoSpaceDN/>
              <w:spacing w:before="100" w:beforeAutospacing="1" w:after="100" w:afterAutospacing="1"/>
              <w:rPr>
                <w:sz w:val="20"/>
                <w:szCs w:val="20"/>
              </w:rPr>
            </w:pPr>
            <w:r w:rsidRPr="008B0239">
              <w:rPr>
                <w:sz w:val="20"/>
                <w:szCs w:val="20"/>
              </w:rPr>
              <w:t xml:space="preserve">Ailelerin okul öncesi eğitime ilişkin </w:t>
            </w:r>
            <w:proofErr w:type="spellStart"/>
            <w:r w:rsidRPr="008B0239">
              <w:rPr>
                <w:sz w:val="20"/>
                <w:szCs w:val="20"/>
              </w:rPr>
              <w:t>farkındalık</w:t>
            </w:r>
            <w:proofErr w:type="spellEnd"/>
            <w:r w:rsidRPr="008B0239">
              <w:rPr>
                <w:sz w:val="20"/>
                <w:szCs w:val="20"/>
              </w:rPr>
              <w:t xml:space="preserve"> düzeyinin yetersiz olması.</w:t>
            </w:r>
          </w:p>
          <w:p w:rsidR="00AE467E" w:rsidRDefault="00AE467E" w:rsidP="00485971">
            <w:pPr>
              <w:pStyle w:val="TableParagraph"/>
              <w:tabs>
                <w:tab w:val="left" w:pos="279"/>
              </w:tabs>
              <w:spacing w:before="47"/>
              <w:ind w:left="278"/>
              <w:rPr>
                <w:sz w:val="20"/>
              </w:rPr>
            </w:pPr>
          </w:p>
        </w:tc>
      </w:tr>
      <w:tr w:rsidR="00AE467E" w:rsidTr="00485971">
        <w:trPr>
          <w:trHeight w:val="1182"/>
        </w:trPr>
        <w:tc>
          <w:tcPr>
            <w:tcW w:w="2618" w:type="dxa"/>
            <w:tcBorders>
              <w:left w:val="nil"/>
              <w:bottom w:val="nil"/>
              <w:right w:val="nil"/>
            </w:tcBorders>
            <w:shd w:val="clear" w:color="auto" w:fill="08AFE5"/>
          </w:tcPr>
          <w:p w:rsidR="00AE467E" w:rsidRDefault="00AE467E" w:rsidP="00485971">
            <w:pPr>
              <w:pStyle w:val="TableParagraph"/>
              <w:rPr>
                <w:i/>
                <w:sz w:val="40"/>
              </w:rPr>
            </w:pPr>
          </w:p>
          <w:p w:rsidR="00AE467E" w:rsidRDefault="00AE467E" w:rsidP="00485971">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rsidR="00AE467E" w:rsidRPr="008B0239" w:rsidRDefault="00AE467E" w:rsidP="00AE467E">
            <w:pPr>
              <w:widowControl/>
              <w:numPr>
                <w:ilvl w:val="0"/>
                <w:numId w:val="34"/>
              </w:numPr>
              <w:autoSpaceDE/>
              <w:autoSpaceDN/>
              <w:spacing w:before="100" w:beforeAutospacing="1" w:after="100" w:afterAutospacing="1"/>
              <w:rPr>
                <w:sz w:val="20"/>
                <w:szCs w:val="20"/>
              </w:rPr>
            </w:pPr>
            <w:r w:rsidRPr="008B0239">
              <w:rPr>
                <w:sz w:val="20"/>
                <w:szCs w:val="20"/>
              </w:rPr>
              <w:t>Okul öncesi eğitim standartlarının güncellenmesi,</w:t>
            </w:r>
          </w:p>
          <w:p w:rsidR="00AE467E" w:rsidRPr="008B0239" w:rsidRDefault="00AE467E" w:rsidP="00AE467E">
            <w:pPr>
              <w:widowControl/>
              <w:numPr>
                <w:ilvl w:val="0"/>
                <w:numId w:val="34"/>
              </w:numPr>
              <w:autoSpaceDE/>
              <w:autoSpaceDN/>
              <w:spacing w:before="100" w:beforeAutospacing="1" w:after="100" w:afterAutospacing="1"/>
              <w:rPr>
                <w:sz w:val="20"/>
                <w:szCs w:val="20"/>
              </w:rPr>
            </w:pPr>
            <w:r w:rsidRPr="008B0239">
              <w:rPr>
                <w:sz w:val="20"/>
                <w:szCs w:val="20"/>
              </w:rPr>
              <w:t>Okul öncesi dönemde erişim fırsatlarının genişletilmesi,</w:t>
            </w:r>
          </w:p>
          <w:p w:rsidR="00AE467E" w:rsidRPr="008B0239" w:rsidRDefault="00AE467E" w:rsidP="00AE467E">
            <w:pPr>
              <w:widowControl/>
              <w:numPr>
                <w:ilvl w:val="0"/>
                <w:numId w:val="34"/>
              </w:numPr>
              <w:autoSpaceDE/>
              <w:autoSpaceDN/>
              <w:spacing w:before="100" w:beforeAutospacing="1" w:after="100" w:afterAutospacing="1"/>
              <w:rPr>
                <w:sz w:val="20"/>
                <w:szCs w:val="20"/>
              </w:rPr>
            </w:pPr>
            <w:r w:rsidRPr="008B0239">
              <w:rPr>
                <w:sz w:val="20"/>
                <w:szCs w:val="20"/>
              </w:rPr>
              <w:t>Okul öncesi eğitim kurumsal kapasitesinin güçlendirilmesi,</w:t>
            </w:r>
          </w:p>
          <w:p w:rsidR="00AE467E" w:rsidRPr="008B0239" w:rsidRDefault="00AE467E" w:rsidP="00AE467E">
            <w:pPr>
              <w:widowControl/>
              <w:numPr>
                <w:ilvl w:val="0"/>
                <w:numId w:val="34"/>
              </w:numPr>
              <w:autoSpaceDE/>
              <w:autoSpaceDN/>
              <w:spacing w:before="100" w:beforeAutospacing="1" w:after="100" w:afterAutospacing="1"/>
              <w:rPr>
                <w:sz w:val="20"/>
                <w:szCs w:val="20"/>
              </w:rPr>
            </w:pPr>
            <w:r w:rsidRPr="008B0239">
              <w:rPr>
                <w:sz w:val="20"/>
                <w:szCs w:val="20"/>
              </w:rPr>
              <w:t>Aile eğitim programlarının devam ettirilmesi.</w:t>
            </w:r>
          </w:p>
          <w:p w:rsidR="00AE467E" w:rsidRDefault="00AE467E" w:rsidP="00485971">
            <w:pPr>
              <w:pStyle w:val="TableParagraph"/>
              <w:tabs>
                <w:tab w:val="left" w:pos="279"/>
              </w:tabs>
              <w:spacing w:before="47"/>
              <w:ind w:left="278"/>
              <w:rPr>
                <w:sz w:val="20"/>
              </w:rPr>
            </w:pPr>
          </w:p>
        </w:tc>
      </w:tr>
    </w:tbl>
    <w:p w:rsidR="00AE467E" w:rsidRDefault="00AE467E" w:rsidP="00AE467E">
      <w:pPr>
        <w:rPr>
          <w:sz w:val="20"/>
        </w:rPr>
        <w:sectPr w:rsidR="00AE467E" w:rsidSect="00485971">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479"/>
        <w:gridCol w:w="1134"/>
        <w:gridCol w:w="964"/>
        <w:gridCol w:w="964"/>
        <w:gridCol w:w="964"/>
        <w:gridCol w:w="964"/>
        <w:gridCol w:w="964"/>
        <w:gridCol w:w="964"/>
        <w:gridCol w:w="964"/>
        <w:gridCol w:w="964"/>
      </w:tblGrid>
      <w:tr w:rsidR="00AE467E" w:rsidTr="00485971">
        <w:trPr>
          <w:gridAfter w:val="1"/>
          <w:wAfter w:w="964" w:type="dxa"/>
          <w:trHeight w:val="1072"/>
        </w:trPr>
        <w:tc>
          <w:tcPr>
            <w:tcW w:w="2613" w:type="dxa"/>
            <w:gridSpan w:val="2"/>
            <w:tcBorders>
              <w:top w:val="nil"/>
              <w:left w:val="nil"/>
              <w:right w:val="nil"/>
            </w:tcBorders>
            <w:shd w:val="clear" w:color="auto" w:fill="08AFE5"/>
          </w:tcPr>
          <w:p w:rsidR="00AE467E" w:rsidRDefault="00AE467E" w:rsidP="00485971">
            <w:pPr>
              <w:pStyle w:val="TableParagraph"/>
              <w:spacing w:before="2"/>
              <w:rPr>
                <w:i/>
                <w:sz w:val="35"/>
              </w:rPr>
            </w:pPr>
          </w:p>
          <w:p w:rsidR="00AE467E" w:rsidRDefault="00AE467E" w:rsidP="00485971">
            <w:pPr>
              <w:pStyle w:val="TableParagraph"/>
              <w:spacing w:before="1"/>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AE467E" w:rsidRPr="008B0239" w:rsidRDefault="00AE467E" w:rsidP="00485971">
            <w:pPr>
              <w:pStyle w:val="TableParagraph"/>
              <w:spacing w:before="57" w:line="249" w:lineRule="auto"/>
              <w:ind w:left="56" w:right="48"/>
              <w:rPr>
                <w:sz w:val="20"/>
                <w:szCs w:val="20"/>
              </w:rPr>
            </w:pPr>
            <w:proofErr w:type="spellStart"/>
            <w:proofErr w:type="gramStart"/>
            <w:r w:rsidRPr="008B0239">
              <w:rPr>
                <w:color w:val="231F20"/>
                <w:w w:val="90"/>
                <w:sz w:val="20"/>
                <w:szCs w:val="20"/>
              </w:rPr>
              <w:t>Temeleğitimdefırsateşitliğiveeğitimeerişiminsağlandığı</w:t>
            </w:r>
            <w:proofErr w:type="spellEnd"/>
            <w:r w:rsidRPr="008B0239">
              <w:rPr>
                <w:color w:val="231F20"/>
                <w:w w:val="90"/>
                <w:sz w:val="20"/>
                <w:szCs w:val="20"/>
              </w:rPr>
              <w:t>,</w:t>
            </w:r>
            <w:r w:rsidRPr="008B0239">
              <w:rPr>
                <w:sz w:val="20"/>
                <w:szCs w:val="20"/>
              </w:rPr>
              <w:t>Öğretim</w:t>
            </w:r>
            <w:proofErr w:type="gramEnd"/>
            <w:r w:rsidRPr="008B0239">
              <w:rPr>
                <w:sz w:val="20"/>
                <w:szCs w:val="20"/>
              </w:rPr>
              <w:t xml:space="preserve"> süreçlerinin ve eğitim ortamlarının etkin bir şekilde kullanıldığı bir ekosistem oluşturularak, öğrenciler çağın gerektirdiği evrensel yeterliliklere sahip, millî ve manevi değerlere bağlı, sağlıklı ve mutlu bireyler olarak </w:t>
            </w:r>
            <w:proofErr w:type="spellStart"/>
            <w:r w:rsidRPr="008B0239">
              <w:rPr>
                <w:sz w:val="20"/>
                <w:szCs w:val="20"/>
              </w:rPr>
              <w:t>yetiştirtirmek</w:t>
            </w:r>
            <w:proofErr w:type="spellEnd"/>
            <w:r w:rsidRPr="008B0239">
              <w:rPr>
                <w:sz w:val="20"/>
                <w:szCs w:val="20"/>
              </w:rPr>
              <w:t>.</w:t>
            </w:r>
          </w:p>
        </w:tc>
      </w:tr>
      <w:tr w:rsidR="00AE467E" w:rsidTr="00485971">
        <w:trPr>
          <w:gridAfter w:val="1"/>
          <w:wAfter w:w="964" w:type="dxa"/>
          <w:trHeight w:val="832"/>
        </w:trPr>
        <w:tc>
          <w:tcPr>
            <w:tcW w:w="2613" w:type="dxa"/>
            <w:gridSpan w:val="2"/>
            <w:tcBorders>
              <w:left w:val="nil"/>
              <w:right w:val="nil"/>
            </w:tcBorders>
            <w:shd w:val="clear" w:color="auto" w:fill="08AFE5"/>
          </w:tcPr>
          <w:p w:rsidR="00AE467E" w:rsidRDefault="00AE467E" w:rsidP="00485971">
            <w:pPr>
              <w:pStyle w:val="TableParagraph"/>
              <w:spacing w:before="9"/>
              <w:rPr>
                <w:i/>
                <w:sz w:val="24"/>
              </w:rPr>
            </w:pPr>
          </w:p>
          <w:p w:rsidR="00AE467E" w:rsidRDefault="00AE467E" w:rsidP="00485971">
            <w:pPr>
              <w:pStyle w:val="TableParagraph"/>
              <w:ind w:left="61"/>
              <w:rPr>
                <w:b/>
              </w:rPr>
            </w:pPr>
            <w:r>
              <w:rPr>
                <w:b/>
                <w:color w:val="FFFFFF"/>
                <w:w w:val="95"/>
              </w:rPr>
              <w:t>Hedef1.3</w:t>
            </w:r>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57" w:line="249" w:lineRule="auto"/>
              <w:ind w:left="56" w:right="48"/>
              <w:rPr>
                <w:sz w:val="20"/>
              </w:rPr>
            </w:pPr>
            <w:r>
              <w:rPr>
                <w:color w:val="231F20"/>
                <w:w w:val="90"/>
                <w:sz w:val="20"/>
              </w:rPr>
              <w:t>Temel eğitimde bilimsel, sosyal, sportif, kültürel, sanatsal ve toplumsal hizmet gibialanlardaetkinliklerekatılımoranıartırılacakvesürekliöğrenmeyeteşviketmekamacıylaöğrencilereokumakültürükazandırılacaktır.</w:t>
            </w:r>
          </w:p>
        </w:tc>
      </w:tr>
      <w:tr w:rsidR="00AE467E" w:rsidTr="00485971">
        <w:trPr>
          <w:gridAfter w:val="1"/>
          <w:wAfter w:w="964" w:type="dxa"/>
          <w:trHeight w:val="845"/>
        </w:trPr>
        <w:tc>
          <w:tcPr>
            <w:tcW w:w="2613" w:type="dxa"/>
            <w:gridSpan w:val="2"/>
            <w:tcBorders>
              <w:left w:val="nil"/>
              <w:right w:val="nil"/>
            </w:tcBorders>
            <w:shd w:val="clear" w:color="auto" w:fill="08AFE5"/>
          </w:tcPr>
          <w:p w:rsidR="00AE467E" w:rsidRDefault="00AE467E" w:rsidP="00485971">
            <w:pPr>
              <w:pStyle w:val="TableParagraph"/>
              <w:spacing w:before="182" w:line="228" w:lineRule="auto"/>
              <w:ind w:left="61"/>
              <w:rPr>
                <w:b/>
              </w:rPr>
            </w:pPr>
            <w:r>
              <w:rPr>
                <w:b/>
                <w:color w:val="FFFFFF"/>
                <w:w w:val="90"/>
              </w:rPr>
              <w:t xml:space="preserve">Amacın İlgili </w:t>
            </w:r>
            <w:proofErr w:type="spellStart"/>
            <w:r>
              <w:rPr>
                <w:b/>
                <w:color w:val="FFFFFF"/>
                <w:w w:val="90"/>
              </w:rPr>
              <w:t>Olduğu</w:t>
            </w:r>
            <w:r>
              <w:rPr>
                <w:b/>
                <w:color w:val="FFFFFF"/>
                <w:spacing w:val="-2"/>
                <w:w w:val="95"/>
              </w:rPr>
              <w:t>Program</w:t>
            </w:r>
            <w:proofErr w:type="spellEnd"/>
            <w:r>
              <w:rPr>
                <w:b/>
                <w:color w:val="FFFFFF"/>
                <w:spacing w:val="-2"/>
                <w:w w:val="95"/>
              </w:rPr>
              <w:t>/</w:t>
            </w:r>
            <w:proofErr w:type="spellStart"/>
            <w:r>
              <w:rPr>
                <w:b/>
                <w:color w:val="FFFFFF"/>
                <w:spacing w:val="-2"/>
                <w:w w:val="95"/>
              </w:rPr>
              <w:t>AltProgram</w:t>
            </w:r>
            <w:r>
              <w:rPr>
                <w:b/>
                <w:color w:val="FFFFFF"/>
                <w:spacing w:val="-1"/>
                <w:w w:val="95"/>
              </w:rPr>
              <w:t>Adı</w:t>
            </w:r>
            <w:proofErr w:type="spellEnd"/>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1"/>
              <w:rPr>
                <w:i/>
                <w:sz w:val="26"/>
              </w:rPr>
            </w:pPr>
          </w:p>
          <w:p w:rsidR="00AE467E" w:rsidRDefault="00AE467E" w:rsidP="00485971">
            <w:pPr>
              <w:pStyle w:val="TableParagraph"/>
              <w:spacing w:before="1"/>
              <w:ind w:left="56"/>
              <w:rPr>
                <w:b/>
                <w:sz w:val="20"/>
              </w:rPr>
            </w:pPr>
            <w:r>
              <w:rPr>
                <w:b/>
                <w:color w:val="231F20"/>
                <w:w w:val="110"/>
                <w:sz w:val="20"/>
              </w:rPr>
              <w:t>TEMELEĞİTİM</w:t>
            </w:r>
          </w:p>
        </w:tc>
      </w:tr>
      <w:tr w:rsidR="00AE467E" w:rsidTr="00485971">
        <w:trPr>
          <w:gridAfter w:val="1"/>
          <w:wAfter w:w="964" w:type="dxa"/>
          <w:trHeight w:val="605"/>
        </w:trPr>
        <w:tc>
          <w:tcPr>
            <w:tcW w:w="2613" w:type="dxa"/>
            <w:gridSpan w:val="2"/>
            <w:tcBorders>
              <w:left w:val="nil"/>
              <w:right w:val="nil"/>
            </w:tcBorders>
            <w:shd w:val="clear" w:color="auto" w:fill="08AFE5"/>
          </w:tcPr>
          <w:p w:rsidR="00AE467E" w:rsidRDefault="00AE467E" w:rsidP="00485971">
            <w:pPr>
              <w:pStyle w:val="TableParagraph"/>
              <w:spacing w:before="62" w:line="228" w:lineRule="auto"/>
              <w:ind w:left="61" w:right="423"/>
              <w:rPr>
                <w:b/>
              </w:rPr>
            </w:pPr>
            <w:proofErr w:type="spellStart"/>
            <w:r>
              <w:rPr>
                <w:b/>
                <w:color w:val="FFFFFF"/>
                <w:spacing w:val="-2"/>
                <w:w w:val="95"/>
              </w:rPr>
              <w:t>Amacın</w:t>
            </w:r>
            <w:r>
              <w:rPr>
                <w:b/>
                <w:color w:val="FFFFFF"/>
                <w:spacing w:val="-1"/>
                <w:w w:val="95"/>
              </w:rPr>
              <w:t>İlişkiliOlduğu</w:t>
            </w:r>
            <w:r>
              <w:rPr>
                <w:b/>
                <w:color w:val="FFFFFF"/>
                <w:w w:val="90"/>
              </w:rPr>
              <w:t>AltProgramHedefi</w:t>
            </w:r>
            <w:proofErr w:type="spellEnd"/>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181"/>
              <w:ind w:left="56"/>
              <w:rPr>
                <w:b/>
                <w:sz w:val="20"/>
              </w:rPr>
            </w:pPr>
            <w:proofErr w:type="spellStart"/>
            <w:r>
              <w:rPr>
                <w:b/>
                <w:color w:val="231F20"/>
                <w:spacing w:val="-1"/>
                <w:w w:val="95"/>
                <w:sz w:val="20"/>
              </w:rPr>
              <w:t>İlkokul</w:t>
            </w:r>
            <w:r>
              <w:rPr>
                <w:b/>
                <w:color w:val="231F20"/>
                <w:w w:val="95"/>
                <w:sz w:val="20"/>
              </w:rPr>
              <w:t>veOrtaokul</w:t>
            </w:r>
            <w:proofErr w:type="spellEnd"/>
          </w:p>
        </w:tc>
      </w:tr>
      <w:tr w:rsidR="00AE467E" w:rsidTr="00485971">
        <w:trPr>
          <w:gridAfter w:val="1"/>
          <w:wAfter w:w="964" w:type="dxa"/>
          <w:trHeight w:val="1085"/>
        </w:trPr>
        <w:tc>
          <w:tcPr>
            <w:tcW w:w="2613" w:type="dxa"/>
            <w:gridSpan w:val="2"/>
            <w:tcBorders>
              <w:left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ind w:left="61"/>
              <w:rPr>
                <w:b/>
              </w:rPr>
            </w:pPr>
            <w:proofErr w:type="spellStart"/>
            <w:r>
              <w:rPr>
                <w:b/>
                <w:color w:val="FFFFFF"/>
                <w:spacing w:val="-2"/>
                <w:w w:val="95"/>
              </w:rPr>
              <w:t>Performans</w:t>
            </w:r>
            <w:r>
              <w:rPr>
                <w:b/>
                <w:color w:val="FFFFFF"/>
                <w:spacing w:val="-1"/>
                <w:w w:val="95"/>
              </w:rPr>
              <w:t>Göstergeleri</w:t>
            </w:r>
            <w:proofErr w:type="spellEnd"/>
          </w:p>
        </w:tc>
        <w:tc>
          <w:tcPr>
            <w:tcW w:w="964" w:type="dxa"/>
            <w:tcBorders>
              <w:top w:val="nil"/>
              <w:bottom w:val="nil"/>
            </w:tcBorders>
            <w:shd w:val="clear" w:color="auto" w:fill="08AFE5"/>
          </w:tcPr>
          <w:p w:rsidR="00AE467E" w:rsidRDefault="00AE467E" w:rsidP="00485971">
            <w:pPr>
              <w:pStyle w:val="TableParagraph"/>
              <w:spacing w:before="182" w:line="228" w:lineRule="auto"/>
              <w:ind w:left="219" w:right="157" w:hanging="61"/>
              <w:jc w:val="both"/>
              <w:rPr>
                <w:b/>
              </w:rPr>
            </w:pPr>
            <w:proofErr w:type="spellStart"/>
            <w:r>
              <w:rPr>
                <w:b/>
                <w:color w:val="FFFFFF"/>
                <w:w w:val="95"/>
              </w:rPr>
              <w:t>Hedefe</w:t>
            </w:r>
            <w:r>
              <w:rPr>
                <w:b/>
                <w:color w:val="FFFFFF"/>
              </w:rPr>
              <w:t>Etkisi</w:t>
            </w:r>
            <w:proofErr w:type="spellEnd"/>
            <w:r>
              <w:rPr>
                <w:b/>
                <w:color w:val="FFFFFF"/>
              </w:rPr>
              <w:t>(%)</w:t>
            </w:r>
          </w:p>
        </w:tc>
        <w:tc>
          <w:tcPr>
            <w:tcW w:w="964" w:type="dxa"/>
            <w:tcBorders>
              <w:top w:val="nil"/>
              <w:bottom w:val="nil"/>
            </w:tcBorders>
            <w:shd w:val="clear" w:color="auto" w:fill="08AFE5"/>
          </w:tcPr>
          <w:p w:rsidR="00AE467E" w:rsidRDefault="00AE467E" w:rsidP="00485971">
            <w:pPr>
              <w:pStyle w:val="TableParagraph"/>
              <w:spacing w:before="62" w:line="228" w:lineRule="auto"/>
              <w:ind w:left="53" w:right="52" w:hanging="1"/>
              <w:jc w:val="center"/>
              <w:rPr>
                <w:b/>
              </w:rPr>
            </w:pPr>
            <w:proofErr w:type="spellStart"/>
            <w:r>
              <w:rPr>
                <w:b/>
                <w:color w:val="FFFFFF"/>
              </w:rPr>
              <w:t>PlanDönemi</w:t>
            </w:r>
            <w:r>
              <w:rPr>
                <w:b/>
                <w:color w:val="FFFFFF"/>
                <w:spacing w:val="-2"/>
                <w:w w:val="95"/>
              </w:rPr>
              <w:t>Başlangıç</w:t>
            </w:r>
            <w:r>
              <w:rPr>
                <w:b/>
                <w:color w:val="FFFFFF"/>
              </w:rPr>
              <w:t>Değeri</w:t>
            </w:r>
            <w:proofErr w:type="spellEnd"/>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AE467E" w:rsidRDefault="00AE467E" w:rsidP="00485971">
            <w:pPr>
              <w:pStyle w:val="TableParagraph"/>
              <w:spacing w:before="9"/>
              <w:rPr>
                <w:i/>
                <w:sz w:val="35"/>
              </w:rPr>
            </w:pPr>
          </w:p>
          <w:p w:rsidR="00AE467E" w:rsidRDefault="00AE467E" w:rsidP="00485971">
            <w:pPr>
              <w:pStyle w:val="TableParagraph"/>
              <w:spacing w:before="1"/>
              <w:ind w:left="15" w:right="20"/>
              <w:jc w:val="center"/>
              <w:rPr>
                <w:b/>
              </w:rPr>
            </w:pPr>
            <w:r>
              <w:rPr>
                <w:b/>
                <w:color w:val="FFFFFF"/>
              </w:rPr>
              <w:t>2028</w:t>
            </w:r>
          </w:p>
        </w:tc>
      </w:tr>
      <w:tr w:rsidR="00AE467E" w:rsidTr="00485971">
        <w:trPr>
          <w:gridAfter w:val="1"/>
          <w:wAfter w:w="964" w:type="dxa"/>
          <w:trHeight w:val="1010"/>
        </w:trPr>
        <w:tc>
          <w:tcPr>
            <w:tcW w:w="1479" w:type="dxa"/>
            <w:tcBorders>
              <w:left w:val="nil"/>
            </w:tcBorders>
            <w:shd w:val="clear" w:color="auto" w:fill="08AFE5"/>
          </w:tcPr>
          <w:p w:rsidR="00AE467E" w:rsidRDefault="00AE467E" w:rsidP="00485971">
            <w:pPr>
              <w:pStyle w:val="TableParagraph"/>
              <w:spacing w:before="52" w:line="246" w:lineRule="exact"/>
              <w:ind w:left="61"/>
              <w:rPr>
                <w:b/>
              </w:rPr>
            </w:pPr>
            <w:r>
              <w:rPr>
                <w:b/>
                <w:color w:val="FFFFFF"/>
              </w:rPr>
              <w:t>PG-1.3.1</w:t>
            </w:r>
          </w:p>
          <w:p w:rsidR="00AE467E" w:rsidRDefault="00AE467E" w:rsidP="00485971">
            <w:pPr>
              <w:pStyle w:val="TableParagraph"/>
              <w:spacing w:before="4" w:line="228" w:lineRule="auto"/>
              <w:ind w:left="61" w:right="31"/>
              <w:rPr>
                <w:b/>
              </w:rPr>
            </w:pPr>
            <w:r>
              <w:rPr>
                <w:b/>
                <w:color w:val="FFFFFF"/>
                <w:spacing w:val="-1"/>
                <w:w w:val="95"/>
              </w:rPr>
              <w:t xml:space="preserve">Temel </w:t>
            </w:r>
            <w:proofErr w:type="spellStart"/>
            <w:r>
              <w:rPr>
                <w:b/>
                <w:color w:val="FFFFFF"/>
                <w:spacing w:val="-1"/>
                <w:w w:val="95"/>
              </w:rPr>
              <w:t>eğitimde</w:t>
            </w:r>
            <w:r>
              <w:rPr>
                <w:b/>
                <w:color w:val="FFFFFF"/>
                <w:w w:val="90"/>
              </w:rPr>
              <w:t>en</w:t>
            </w:r>
            <w:proofErr w:type="spellEnd"/>
            <w:r>
              <w:rPr>
                <w:b/>
                <w:color w:val="FFFFFF"/>
                <w:w w:val="90"/>
              </w:rPr>
              <w:t xml:space="preserve"> az bir </w:t>
            </w:r>
            <w:proofErr w:type="spellStart"/>
            <w:r>
              <w:rPr>
                <w:b/>
                <w:color w:val="FFFFFF"/>
                <w:w w:val="90"/>
              </w:rPr>
              <w:t>sosyal</w:t>
            </w:r>
            <w:r>
              <w:rPr>
                <w:b/>
                <w:color w:val="FFFFFF"/>
              </w:rPr>
              <w:t>etkinliğe</w:t>
            </w:r>
            <w:r>
              <w:rPr>
                <w:b/>
                <w:color w:val="FFFFFF"/>
                <w:spacing w:val="-1"/>
                <w:w w:val="95"/>
              </w:rPr>
              <w:t>katılan</w:t>
            </w:r>
            <w:proofErr w:type="spellEnd"/>
            <w:r>
              <w:rPr>
                <w:b/>
                <w:color w:val="FFFFFF"/>
                <w:spacing w:val="-1"/>
                <w:w w:val="95"/>
              </w:rPr>
              <w:t xml:space="preserve"> </w:t>
            </w:r>
            <w:proofErr w:type="spellStart"/>
            <w:r>
              <w:rPr>
                <w:b/>
                <w:color w:val="FFFFFF"/>
                <w:spacing w:val="-1"/>
                <w:w w:val="95"/>
              </w:rPr>
              <w:t>öğrencioranı</w:t>
            </w:r>
            <w:proofErr w:type="spellEnd"/>
            <w:r>
              <w:rPr>
                <w:b/>
                <w:color w:val="FFFFFF"/>
                <w:spacing w:val="-1"/>
                <w:w w:val="95"/>
              </w:rPr>
              <w:t xml:space="preserve"> </w:t>
            </w:r>
            <w:r>
              <w:rPr>
                <w:b/>
                <w:color w:val="FFFFFF"/>
                <w:w w:val="95"/>
              </w:rPr>
              <w:t>(</w:t>
            </w:r>
            <w:proofErr w:type="spellStart"/>
            <w:r>
              <w:rPr>
                <w:b/>
                <w:color w:val="FFFFFF"/>
                <w:w w:val="95"/>
              </w:rPr>
              <w:t>Temel</w:t>
            </w:r>
            <w:r>
              <w:rPr>
                <w:b/>
                <w:color w:val="FFFFFF"/>
                <w:spacing w:val="-2"/>
                <w:w w:val="95"/>
              </w:rPr>
              <w:t>Eğitim</w:t>
            </w:r>
            <w:proofErr w:type="spellEnd"/>
            <w:r>
              <w:rPr>
                <w:b/>
                <w:color w:val="FFFFFF"/>
                <w:spacing w:val="-2"/>
                <w:w w:val="95"/>
              </w:rPr>
              <w:t>)</w:t>
            </w:r>
            <w:r>
              <w:rPr>
                <w:b/>
                <w:color w:val="FFFFFF"/>
                <w:spacing w:val="-1"/>
                <w:w w:val="95"/>
              </w:rPr>
              <w:t>(%)</w:t>
            </w:r>
          </w:p>
        </w:tc>
        <w:tc>
          <w:tcPr>
            <w:tcW w:w="1134" w:type="dxa"/>
            <w:tcBorders>
              <w:right w:val="nil"/>
            </w:tcBorders>
            <w:shd w:val="clear" w:color="auto" w:fill="08AFE5"/>
          </w:tcPr>
          <w:p w:rsidR="00AE467E" w:rsidRDefault="00AE467E" w:rsidP="00485971">
            <w:pPr>
              <w:pStyle w:val="TableParagraph"/>
              <w:spacing w:before="6"/>
              <w:rPr>
                <w:i/>
                <w:sz w:val="32"/>
              </w:rPr>
            </w:pPr>
          </w:p>
          <w:p w:rsidR="00AE467E" w:rsidRDefault="00AE467E" w:rsidP="00485971">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rsidR="00AE467E" w:rsidRDefault="00AE467E" w:rsidP="00485971">
            <w:pPr>
              <w:pStyle w:val="TableParagraph"/>
              <w:spacing w:before="6"/>
              <w:rPr>
                <w:i/>
                <w:sz w:val="33"/>
              </w:rPr>
            </w:pPr>
          </w:p>
          <w:p w:rsidR="00AE467E" w:rsidRDefault="00AE467E" w:rsidP="00485971">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spacing w:before="1"/>
              <w:ind w:left="131" w:right="131"/>
              <w:jc w:val="center"/>
              <w:rPr>
                <w:sz w:val="20"/>
              </w:rPr>
            </w:pPr>
            <w:r>
              <w:rPr>
                <w:sz w:val="20"/>
              </w:rPr>
              <w:t>5</w:t>
            </w:r>
            <w:r w:rsidR="00485971">
              <w:rPr>
                <w:sz w:val="20"/>
              </w:rPr>
              <w:t>6</w:t>
            </w:r>
          </w:p>
        </w:tc>
        <w:tc>
          <w:tcPr>
            <w:tcW w:w="964" w:type="dxa"/>
            <w:tcBorders>
              <w:top w:val="nil"/>
              <w:left w:val="single" w:sz="4" w:space="0" w:color="08AFE5"/>
              <w:bottom w:val="single" w:sz="4" w:space="0" w:color="08AFE5"/>
              <w:right w:val="single" w:sz="4" w:space="0" w:color="08AFE5"/>
            </w:tcBorders>
          </w:tcPr>
          <w:p w:rsidR="00AE467E" w:rsidRDefault="00485971" w:rsidP="00485971">
            <w:pPr>
              <w:pStyle w:val="TableParagraph"/>
              <w:spacing w:before="1"/>
              <w:ind w:left="131" w:right="132"/>
              <w:jc w:val="center"/>
              <w:rPr>
                <w:sz w:val="20"/>
              </w:rPr>
            </w:pPr>
            <w:r>
              <w:rPr>
                <w:sz w:val="20"/>
              </w:rPr>
              <w:t>58</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spacing w:before="1"/>
              <w:ind w:left="131" w:right="132"/>
              <w:jc w:val="center"/>
              <w:rPr>
                <w:sz w:val="20"/>
              </w:rPr>
            </w:pPr>
            <w:r>
              <w:rPr>
                <w:sz w:val="20"/>
              </w:rPr>
              <w:t>5</w:t>
            </w:r>
            <w:r w:rsidR="00485971">
              <w:rPr>
                <w:sz w:val="20"/>
              </w:rPr>
              <w:t>9</w:t>
            </w:r>
          </w:p>
        </w:tc>
        <w:tc>
          <w:tcPr>
            <w:tcW w:w="964" w:type="dxa"/>
            <w:tcBorders>
              <w:top w:val="nil"/>
              <w:left w:val="single" w:sz="4" w:space="0" w:color="08AFE5"/>
              <w:bottom w:val="single" w:sz="4" w:space="0" w:color="08AFE5"/>
              <w:right w:val="single" w:sz="4" w:space="0" w:color="08AFE5"/>
            </w:tcBorders>
          </w:tcPr>
          <w:p w:rsidR="00AE467E" w:rsidRDefault="00485971" w:rsidP="00485971">
            <w:pPr>
              <w:pStyle w:val="TableParagraph"/>
              <w:spacing w:before="1"/>
              <w:ind w:left="131" w:right="131"/>
              <w:jc w:val="center"/>
              <w:rPr>
                <w:sz w:val="20"/>
              </w:rPr>
            </w:pPr>
            <w:r>
              <w:rPr>
                <w:sz w:val="20"/>
              </w:rPr>
              <w:t>61</w:t>
            </w:r>
          </w:p>
        </w:tc>
        <w:tc>
          <w:tcPr>
            <w:tcW w:w="964" w:type="dxa"/>
            <w:tcBorders>
              <w:top w:val="nil"/>
              <w:left w:val="single" w:sz="4" w:space="0" w:color="08AFE5"/>
              <w:bottom w:val="single" w:sz="4" w:space="0" w:color="08AFE5"/>
              <w:right w:val="single" w:sz="4" w:space="0" w:color="08AFE5"/>
            </w:tcBorders>
          </w:tcPr>
          <w:p w:rsidR="00AE467E" w:rsidRDefault="00485971" w:rsidP="00485971">
            <w:pPr>
              <w:pStyle w:val="TableParagraph"/>
              <w:spacing w:before="1"/>
              <w:ind w:left="131" w:right="131"/>
              <w:jc w:val="center"/>
              <w:rPr>
                <w:sz w:val="20"/>
              </w:rPr>
            </w:pPr>
            <w:r>
              <w:rPr>
                <w:sz w:val="20"/>
              </w:rPr>
              <w:t>62</w:t>
            </w:r>
          </w:p>
        </w:tc>
        <w:tc>
          <w:tcPr>
            <w:tcW w:w="964" w:type="dxa"/>
            <w:tcBorders>
              <w:top w:val="nil"/>
              <w:left w:val="single" w:sz="4" w:space="0" w:color="08AFE5"/>
              <w:bottom w:val="single" w:sz="4" w:space="0" w:color="08AFE5"/>
              <w:right w:val="single" w:sz="4" w:space="0" w:color="08AFE5"/>
            </w:tcBorders>
          </w:tcPr>
          <w:p w:rsidR="00AE467E" w:rsidRDefault="00AE467E" w:rsidP="00485971">
            <w:pPr>
              <w:pStyle w:val="TableParagraph"/>
              <w:spacing w:before="1"/>
              <w:ind w:left="131" w:right="131"/>
              <w:jc w:val="center"/>
              <w:rPr>
                <w:sz w:val="20"/>
              </w:rPr>
            </w:pPr>
            <w:r>
              <w:rPr>
                <w:sz w:val="20"/>
              </w:rPr>
              <w:t>6</w:t>
            </w:r>
            <w:r w:rsidR="00485971">
              <w:rPr>
                <w:sz w:val="20"/>
              </w:rPr>
              <w:t>4</w:t>
            </w:r>
          </w:p>
        </w:tc>
      </w:tr>
      <w:tr w:rsidR="00AE467E" w:rsidTr="00485971">
        <w:trPr>
          <w:gridAfter w:val="1"/>
          <w:wAfter w:w="964" w:type="dxa"/>
          <w:trHeight w:val="556"/>
        </w:trPr>
        <w:tc>
          <w:tcPr>
            <w:tcW w:w="1479" w:type="dxa"/>
            <w:tcBorders>
              <w:left w:val="nil"/>
            </w:tcBorders>
            <w:shd w:val="clear" w:color="auto" w:fill="08AFE5"/>
          </w:tcPr>
          <w:p w:rsidR="00AE467E" w:rsidRDefault="00AE467E" w:rsidP="00485971">
            <w:pPr>
              <w:pStyle w:val="TableParagraph"/>
              <w:spacing w:before="172" w:line="246" w:lineRule="exact"/>
              <w:ind w:left="61"/>
              <w:rPr>
                <w:b/>
              </w:rPr>
            </w:pPr>
            <w:r>
              <w:rPr>
                <w:b/>
                <w:color w:val="FFFFFF"/>
              </w:rPr>
              <w:t>PG-1.3.3</w:t>
            </w:r>
          </w:p>
          <w:p w:rsidR="00AE467E" w:rsidRDefault="00AE467E" w:rsidP="00485971">
            <w:pPr>
              <w:pStyle w:val="TableParagraph"/>
              <w:spacing w:before="4" w:line="228" w:lineRule="auto"/>
              <w:ind w:left="61" w:right="76"/>
              <w:rPr>
                <w:b/>
              </w:rPr>
            </w:pPr>
            <w:r>
              <w:rPr>
                <w:b/>
                <w:color w:val="FFFFFF"/>
                <w:spacing w:val="-3"/>
                <w:w w:val="95"/>
              </w:rPr>
              <w:t xml:space="preserve">Öğrenci </w:t>
            </w:r>
            <w:proofErr w:type="spellStart"/>
            <w:r>
              <w:rPr>
                <w:b/>
                <w:color w:val="FFFFFF"/>
                <w:spacing w:val="-2"/>
                <w:w w:val="95"/>
              </w:rPr>
              <w:t>başına</w:t>
            </w:r>
            <w:r>
              <w:rPr>
                <w:b/>
                <w:color w:val="FFFFFF"/>
                <w:w w:val="90"/>
              </w:rPr>
              <w:t>okunan</w:t>
            </w:r>
            <w:proofErr w:type="spellEnd"/>
            <w:r>
              <w:rPr>
                <w:b/>
                <w:color w:val="FFFFFF"/>
                <w:w w:val="90"/>
              </w:rPr>
              <w:t xml:space="preserve"> </w:t>
            </w:r>
            <w:proofErr w:type="spellStart"/>
            <w:r>
              <w:rPr>
                <w:b/>
                <w:color w:val="FFFFFF"/>
                <w:w w:val="90"/>
              </w:rPr>
              <w:t>kitap</w:t>
            </w:r>
            <w:r>
              <w:rPr>
                <w:b/>
                <w:color w:val="FFFFFF"/>
              </w:rPr>
              <w:t>sayısı</w:t>
            </w:r>
            <w:proofErr w:type="spellEnd"/>
          </w:p>
        </w:tc>
        <w:tc>
          <w:tcPr>
            <w:tcW w:w="1134" w:type="dxa"/>
            <w:tcBorders>
              <w:right w:val="nil"/>
            </w:tcBorders>
            <w:shd w:val="clear" w:color="auto" w:fill="08AFE5"/>
          </w:tcPr>
          <w:p w:rsidR="00AE467E" w:rsidRDefault="00AE467E" w:rsidP="00485971">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159"/>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spacing w:before="159"/>
              <w:ind w:left="131" w:right="131"/>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spacing w:before="159"/>
              <w:ind w:left="131" w:right="132"/>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spacing w:before="159"/>
              <w:ind w:left="131" w:right="132"/>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spacing w:before="159"/>
              <w:ind w:left="131" w:right="131"/>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spacing w:before="159"/>
              <w:ind w:left="131" w:right="131"/>
              <w:jc w:val="center"/>
              <w:rPr>
                <w:sz w:val="20"/>
              </w:rPr>
            </w:pPr>
            <w:r>
              <w:rPr>
                <w:sz w:val="20"/>
              </w:rPr>
              <w:t>21</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spacing w:before="159"/>
              <w:ind w:left="131" w:right="131"/>
              <w:jc w:val="center"/>
              <w:rPr>
                <w:sz w:val="20"/>
              </w:rPr>
            </w:pPr>
            <w:r>
              <w:rPr>
                <w:sz w:val="20"/>
              </w:rPr>
              <w:t>22</w:t>
            </w:r>
          </w:p>
        </w:tc>
      </w:tr>
      <w:tr w:rsidR="00AE467E" w:rsidTr="00485971">
        <w:trPr>
          <w:trHeight w:val="1325"/>
        </w:trPr>
        <w:tc>
          <w:tcPr>
            <w:tcW w:w="2613" w:type="dxa"/>
            <w:gridSpan w:val="2"/>
            <w:tcBorders>
              <w:left w:val="nil"/>
              <w:right w:val="nil"/>
            </w:tcBorders>
            <w:shd w:val="clear" w:color="auto" w:fill="08AFE5"/>
          </w:tcPr>
          <w:p w:rsidR="00AE467E" w:rsidRDefault="00AE467E" w:rsidP="00485971">
            <w:pPr>
              <w:pStyle w:val="TableParagraph"/>
              <w:spacing w:before="182" w:line="228" w:lineRule="auto"/>
              <w:ind w:left="61" w:right="105"/>
              <w:rPr>
                <w:b/>
              </w:rPr>
            </w:pPr>
            <w:r>
              <w:rPr>
                <w:b/>
                <w:color w:val="FFFFFF"/>
                <w:spacing w:val="-2"/>
                <w:w w:val="95"/>
              </w:rPr>
              <w:t>PG-</w:t>
            </w:r>
            <w:proofErr w:type="gramStart"/>
            <w:r>
              <w:rPr>
                <w:b/>
                <w:color w:val="FFFFFF"/>
                <w:spacing w:val="-2"/>
                <w:w w:val="95"/>
              </w:rPr>
              <w:t>1.3</w:t>
            </w:r>
            <w:proofErr w:type="gramEnd"/>
            <w:r>
              <w:rPr>
                <w:b/>
                <w:color w:val="FFFFFF"/>
                <w:spacing w:val="-2"/>
                <w:w w:val="95"/>
              </w:rPr>
              <w:t>.4</w:t>
            </w:r>
            <w:r>
              <w:rPr>
                <w:b/>
                <w:color w:val="FFFFFF"/>
                <w:spacing w:val="-1"/>
                <w:w w:val="95"/>
              </w:rPr>
              <w:t>Okumakültürünü</w:t>
            </w:r>
            <w:r>
              <w:rPr>
                <w:b/>
                <w:color w:val="FFFFFF"/>
                <w:w w:val="90"/>
              </w:rPr>
              <w:t xml:space="preserve">artırmaya </w:t>
            </w:r>
            <w:proofErr w:type="spellStart"/>
            <w:r>
              <w:rPr>
                <w:b/>
                <w:color w:val="FFFFFF"/>
                <w:w w:val="90"/>
              </w:rPr>
              <w:t>yönelik</w:t>
            </w:r>
            <w:r>
              <w:rPr>
                <w:b/>
                <w:color w:val="FFFFFF"/>
                <w:w w:val="95"/>
              </w:rPr>
              <w:t>düzenlenen</w:t>
            </w:r>
            <w:proofErr w:type="spellEnd"/>
            <w:r>
              <w:rPr>
                <w:b/>
                <w:color w:val="FFFFFF"/>
                <w:w w:val="95"/>
              </w:rPr>
              <w:t xml:space="preserve"> </w:t>
            </w:r>
            <w:proofErr w:type="spellStart"/>
            <w:r>
              <w:rPr>
                <w:b/>
                <w:color w:val="FFFFFF"/>
                <w:w w:val="95"/>
              </w:rPr>
              <w:t>etkinliklere</w:t>
            </w:r>
            <w:r>
              <w:rPr>
                <w:b/>
                <w:color w:val="FFFFFF"/>
                <w:w w:val="90"/>
              </w:rPr>
              <w:t>katılanöğrencioranı</w:t>
            </w:r>
            <w:proofErr w:type="spellEnd"/>
          </w:p>
        </w:tc>
        <w:tc>
          <w:tcPr>
            <w:tcW w:w="964" w:type="dxa"/>
            <w:tcBorders>
              <w:top w:val="single" w:sz="4" w:space="0" w:color="08AFE5"/>
              <w:left w:val="nil"/>
              <w:bottom w:val="single" w:sz="4" w:space="0" w:color="08AFE5"/>
              <w:right w:val="single" w:sz="4" w:space="0" w:color="08AFE5"/>
            </w:tcBorders>
          </w:tcPr>
          <w:p w:rsidR="00AE467E" w:rsidRDefault="00AE467E" w:rsidP="00485971">
            <w:pPr>
              <w:pStyle w:val="TableParagraph"/>
              <w:rPr>
                <w:i/>
                <w:sz w:val="24"/>
              </w:rPr>
            </w:pPr>
          </w:p>
          <w:p w:rsidR="00AE467E" w:rsidRDefault="00AE467E" w:rsidP="00485971">
            <w:pPr>
              <w:pStyle w:val="TableParagraph"/>
              <w:spacing w:before="3"/>
              <w:rPr>
                <w:i/>
                <w:sz w:val="23"/>
              </w:rPr>
            </w:pPr>
          </w:p>
          <w:p w:rsidR="00AE467E" w:rsidRDefault="00AE467E" w:rsidP="00485971">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60</w:t>
            </w:r>
          </w:p>
        </w:tc>
        <w:tc>
          <w:tcPr>
            <w:tcW w:w="964" w:type="dxa"/>
          </w:tcPr>
          <w:p w:rsidR="00AE467E" w:rsidRDefault="00AE467E" w:rsidP="00485971">
            <w:pPr>
              <w:pStyle w:val="TableParagraph"/>
              <w:ind w:left="131" w:right="131"/>
              <w:jc w:val="center"/>
              <w:rPr>
                <w:sz w:val="20"/>
              </w:rPr>
            </w:pPr>
          </w:p>
        </w:tc>
      </w:tr>
      <w:tr w:rsidR="00AE467E" w:rsidTr="00485971">
        <w:trPr>
          <w:gridAfter w:val="1"/>
          <w:wAfter w:w="964" w:type="dxa"/>
          <w:trHeight w:val="670"/>
        </w:trPr>
        <w:tc>
          <w:tcPr>
            <w:tcW w:w="1479" w:type="dxa"/>
            <w:vMerge w:val="restart"/>
            <w:tcBorders>
              <w:left w:val="nil"/>
            </w:tcBorders>
            <w:shd w:val="clear" w:color="auto" w:fill="08AFE5"/>
          </w:tcPr>
          <w:p w:rsidR="00AE467E" w:rsidRDefault="00AE467E" w:rsidP="00485971">
            <w:pPr>
              <w:pStyle w:val="TableParagraph"/>
              <w:spacing w:before="52" w:line="246" w:lineRule="exact"/>
              <w:ind w:left="61"/>
              <w:rPr>
                <w:b/>
              </w:rPr>
            </w:pPr>
            <w:r>
              <w:rPr>
                <w:b/>
                <w:color w:val="FFFFFF"/>
              </w:rPr>
              <w:t>PG-1.3.5</w:t>
            </w:r>
          </w:p>
          <w:p w:rsidR="00AE467E" w:rsidRDefault="00AE467E" w:rsidP="00485971">
            <w:pPr>
              <w:pStyle w:val="TableParagraph"/>
              <w:spacing w:before="4" w:line="228" w:lineRule="auto"/>
              <w:ind w:left="61" w:right="188"/>
              <w:rPr>
                <w:b/>
              </w:rPr>
            </w:pPr>
            <w:proofErr w:type="spellStart"/>
            <w:r>
              <w:rPr>
                <w:b/>
                <w:color w:val="FFFFFF"/>
              </w:rPr>
              <w:t>Gelenekselçocukoyunlarına</w:t>
            </w:r>
            <w:r>
              <w:rPr>
                <w:b/>
                <w:color w:val="FFFFFF"/>
                <w:spacing w:val="-2"/>
                <w:w w:val="95"/>
              </w:rPr>
              <w:t>yönelik</w:t>
            </w:r>
            <w:proofErr w:type="spellEnd"/>
            <w:r>
              <w:rPr>
                <w:b/>
                <w:color w:val="FFFFFF"/>
                <w:spacing w:val="-2"/>
                <w:w w:val="95"/>
              </w:rPr>
              <w:t xml:space="preserve"> </w:t>
            </w:r>
            <w:proofErr w:type="spellStart"/>
            <w:r>
              <w:rPr>
                <w:b/>
                <w:color w:val="FFFFFF"/>
                <w:spacing w:val="-1"/>
                <w:w w:val="95"/>
              </w:rPr>
              <w:t>bahçe</w:t>
            </w:r>
            <w:r>
              <w:rPr>
                <w:b/>
                <w:color w:val="FFFFFF"/>
              </w:rPr>
              <w:t>düzenlemesi</w:t>
            </w:r>
            <w:r>
              <w:rPr>
                <w:b/>
                <w:color w:val="FFFFFF"/>
                <w:w w:val="90"/>
              </w:rPr>
              <w:t>yapılan</w:t>
            </w:r>
            <w:proofErr w:type="spellEnd"/>
            <w:r>
              <w:rPr>
                <w:b/>
                <w:color w:val="FFFFFF"/>
                <w:w w:val="90"/>
              </w:rPr>
              <w:t xml:space="preserve"> </w:t>
            </w:r>
            <w:proofErr w:type="spellStart"/>
            <w:r>
              <w:rPr>
                <w:b/>
                <w:color w:val="FFFFFF"/>
                <w:w w:val="90"/>
              </w:rPr>
              <w:t>okuloranı</w:t>
            </w:r>
            <w:proofErr w:type="spellEnd"/>
            <w:r>
              <w:rPr>
                <w:b/>
                <w:color w:val="FFFFFF"/>
                <w:w w:val="90"/>
              </w:rPr>
              <w:t>(%)</w:t>
            </w:r>
          </w:p>
        </w:tc>
        <w:tc>
          <w:tcPr>
            <w:tcW w:w="1134" w:type="dxa"/>
            <w:tcBorders>
              <w:right w:val="nil"/>
            </w:tcBorders>
            <w:shd w:val="clear" w:color="auto" w:fill="08AFE5"/>
          </w:tcPr>
          <w:p w:rsidR="00AE467E" w:rsidRDefault="00AE467E" w:rsidP="00485971">
            <w:pPr>
              <w:pStyle w:val="TableParagraph"/>
              <w:spacing w:before="94" w:line="228" w:lineRule="auto"/>
              <w:ind w:left="51" w:right="454"/>
              <w:rPr>
                <w:b/>
              </w:rPr>
            </w:pPr>
            <w:proofErr w:type="spellStart"/>
            <w:r>
              <w:rPr>
                <w:b/>
                <w:color w:val="FFFFFF"/>
              </w:rPr>
              <w:t>Okul</w:t>
            </w:r>
            <w:r>
              <w:rPr>
                <w:b/>
                <w:color w:val="FFFFFF"/>
                <w:w w:val="95"/>
              </w:rPr>
              <w:t>Öncesi</w:t>
            </w:r>
            <w:proofErr w:type="spellEnd"/>
          </w:p>
        </w:tc>
        <w:tc>
          <w:tcPr>
            <w:tcW w:w="964"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9"/>
              <w:rPr>
                <w:i/>
                <w:sz w:val="18"/>
              </w:rPr>
            </w:pPr>
          </w:p>
          <w:p w:rsidR="00AE467E" w:rsidRDefault="00AE467E" w:rsidP="00485971">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90</w:t>
            </w:r>
          </w:p>
        </w:tc>
      </w:tr>
      <w:tr w:rsidR="00AE467E" w:rsidTr="00485971">
        <w:trPr>
          <w:gridAfter w:val="1"/>
          <w:wAfter w:w="964" w:type="dxa"/>
          <w:trHeight w:val="670"/>
        </w:trPr>
        <w:tc>
          <w:tcPr>
            <w:tcW w:w="1479" w:type="dxa"/>
            <w:vMerge/>
            <w:tcBorders>
              <w:top w:val="nil"/>
              <w:left w:val="nil"/>
            </w:tcBorders>
            <w:shd w:val="clear" w:color="auto" w:fill="08AFE5"/>
          </w:tcPr>
          <w:p w:rsidR="00AE467E" w:rsidRDefault="00AE467E" w:rsidP="00485971">
            <w:pPr>
              <w:rPr>
                <w:sz w:val="2"/>
                <w:szCs w:val="2"/>
              </w:rPr>
            </w:pPr>
          </w:p>
        </w:tc>
        <w:tc>
          <w:tcPr>
            <w:tcW w:w="1134" w:type="dxa"/>
            <w:tcBorders>
              <w:right w:val="nil"/>
            </w:tcBorders>
            <w:shd w:val="clear" w:color="auto" w:fill="08AFE5"/>
          </w:tcPr>
          <w:p w:rsidR="00AE467E" w:rsidRDefault="00AE467E" w:rsidP="00485971">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9"/>
              <w:rPr>
                <w:i/>
                <w:sz w:val="18"/>
              </w:rPr>
            </w:pPr>
          </w:p>
          <w:p w:rsidR="00AE467E" w:rsidRDefault="00AE467E" w:rsidP="00485971">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90</w:t>
            </w:r>
          </w:p>
        </w:tc>
      </w:tr>
    </w:tbl>
    <w:p w:rsidR="00AE467E" w:rsidRDefault="00AE467E" w:rsidP="00AE467E">
      <w:pPr>
        <w:jc w:val="center"/>
        <w:rPr>
          <w:sz w:val="20"/>
        </w:rPr>
        <w:sectPr w:rsidR="00AE467E" w:rsidSect="0048597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AE467E" w:rsidTr="00485971">
        <w:trPr>
          <w:trHeight w:val="556"/>
        </w:trPr>
        <w:tc>
          <w:tcPr>
            <w:tcW w:w="2618" w:type="dxa"/>
            <w:tcBorders>
              <w:left w:val="nil"/>
              <w:right w:val="nil"/>
            </w:tcBorders>
            <w:shd w:val="clear" w:color="auto" w:fill="08AFE5"/>
          </w:tcPr>
          <w:p w:rsidR="00AE467E" w:rsidRDefault="00AE467E" w:rsidP="00485971">
            <w:pPr>
              <w:pStyle w:val="TableParagraph"/>
              <w:spacing w:before="147"/>
              <w:ind w:left="61"/>
              <w:rPr>
                <w:b/>
              </w:rPr>
            </w:pPr>
            <w:proofErr w:type="spellStart"/>
            <w:r>
              <w:rPr>
                <w:b/>
                <w:color w:val="FFFFFF"/>
                <w:w w:val="90"/>
              </w:rPr>
              <w:lastRenderedPageBreak/>
              <w:t>SorumluBirim</w:t>
            </w:r>
            <w:proofErr w:type="spellEnd"/>
          </w:p>
        </w:tc>
        <w:tc>
          <w:tcPr>
            <w:tcW w:w="6742"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156"/>
              <w:ind w:left="51"/>
              <w:rPr>
                <w:b/>
                <w:sz w:val="20"/>
              </w:rPr>
            </w:pPr>
            <w:proofErr w:type="spellStart"/>
            <w:r>
              <w:rPr>
                <w:b/>
                <w:color w:val="231F20"/>
                <w:spacing w:val="-2"/>
                <w:w w:val="95"/>
                <w:sz w:val="20"/>
              </w:rPr>
              <w:t>Temel</w:t>
            </w:r>
            <w:r>
              <w:rPr>
                <w:b/>
                <w:color w:val="231F20"/>
                <w:spacing w:val="-1"/>
                <w:w w:val="95"/>
                <w:sz w:val="20"/>
              </w:rPr>
              <w:t>EğitimŞube</w:t>
            </w:r>
            <w:proofErr w:type="spellEnd"/>
            <w:r>
              <w:rPr>
                <w:b/>
                <w:color w:val="231F20"/>
                <w:spacing w:val="-1"/>
                <w:w w:val="95"/>
                <w:sz w:val="20"/>
              </w:rPr>
              <w:t xml:space="preserve"> Müdürlüğü</w:t>
            </w:r>
          </w:p>
        </w:tc>
      </w:tr>
      <w:tr w:rsidR="00AE467E" w:rsidTr="00485971">
        <w:trPr>
          <w:trHeight w:val="605"/>
        </w:trPr>
        <w:tc>
          <w:tcPr>
            <w:tcW w:w="2618" w:type="dxa"/>
            <w:tcBorders>
              <w:left w:val="nil"/>
              <w:right w:val="nil"/>
            </w:tcBorders>
            <w:shd w:val="clear" w:color="auto" w:fill="08AFE5"/>
          </w:tcPr>
          <w:p w:rsidR="00AE467E" w:rsidRDefault="00AE467E" w:rsidP="00485971">
            <w:pPr>
              <w:pStyle w:val="TableParagraph"/>
              <w:spacing w:before="62" w:line="228" w:lineRule="auto"/>
              <w:ind w:left="61" w:right="907"/>
              <w:rPr>
                <w:b/>
              </w:rPr>
            </w:pPr>
            <w:proofErr w:type="spellStart"/>
            <w:r>
              <w:rPr>
                <w:b/>
                <w:color w:val="FFFFFF"/>
                <w:w w:val="90"/>
              </w:rPr>
              <w:t>İşBirliğiYapılacak</w:t>
            </w:r>
            <w:r>
              <w:rPr>
                <w:b/>
                <w:color w:val="FFFFFF"/>
              </w:rPr>
              <w:t>Birim</w:t>
            </w:r>
            <w:proofErr w:type="spellEnd"/>
            <w:r>
              <w:rPr>
                <w:b/>
                <w:color w:val="FFFFFF"/>
              </w:rPr>
              <w:t>(</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184"/>
              <w:ind w:left="51"/>
              <w:rPr>
                <w:sz w:val="20"/>
              </w:rPr>
            </w:pPr>
            <w:proofErr w:type="gramStart"/>
            <w:r>
              <w:rPr>
                <w:color w:val="231F20"/>
                <w:w w:val="95"/>
                <w:sz w:val="20"/>
              </w:rPr>
              <w:t>İEŞM,BİŞM</w:t>
            </w:r>
            <w:proofErr w:type="gramEnd"/>
            <w:r>
              <w:rPr>
                <w:color w:val="231F20"/>
                <w:w w:val="95"/>
                <w:sz w:val="20"/>
              </w:rPr>
              <w:t>,DHŞM,DÖŞM,HBÖŞM</w:t>
            </w:r>
          </w:p>
        </w:tc>
      </w:tr>
      <w:tr w:rsidR="00AE467E" w:rsidTr="00485971">
        <w:trPr>
          <w:trHeight w:val="4420"/>
        </w:trPr>
        <w:tc>
          <w:tcPr>
            <w:tcW w:w="2618" w:type="dxa"/>
            <w:tcBorders>
              <w:left w:val="nil"/>
              <w:right w:val="nil"/>
            </w:tcBorders>
            <w:shd w:val="clear" w:color="auto" w:fill="08AFE5"/>
          </w:tcPr>
          <w:p w:rsidR="00AE467E" w:rsidRDefault="00AE467E" w:rsidP="00485971">
            <w:pPr>
              <w:pStyle w:val="TableParagraph"/>
              <w:rPr>
                <w:i/>
                <w:sz w:val="28"/>
              </w:rPr>
            </w:pPr>
          </w:p>
          <w:p w:rsidR="00AE467E" w:rsidRDefault="00AE467E" w:rsidP="00485971">
            <w:pPr>
              <w:pStyle w:val="TableParagraph"/>
              <w:rPr>
                <w:i/>
                <w:sz w:val="28"/>
              </w:rPr>
            </w:pPr>
          </w:p>
          <w:p w:rsidR="00AE467E" w:rsidRDefault="00AE467E" w:rsidP="00485971">
            <w:pPr>
              <w:pStyle w:val="TableParagraph"/>
              <w:rPr>
                <w:i/>
                <w:sz w:val="28"/>
              </w:rPr>
            </w:pPr>
          </w:p>
          <w:p w:rsidR="00AE467E" w:rsidRDefault="00AE467E" w:rsidP="00485971">
            <w:pPr>
              <w:pStyle w:val="TableParagraph"/>
              <w:rPr>
                <w:i/>
                <w:sz w:val="28"/>
              </w:rPr>
            </w:pPr>
          </w:p>
          <w:p w:rsidR="00AE467E" w:rsidRDefault="00AE467E" w:rsidP="00485971">
            <w:pPr>
              <w:pStyle w:val="TableParagraph"/>
              <w:rPr>
                <w:i/>
                <w:sz w:val="28"/>
              </w:rPr>
            </w:pPr>
          </w:p>
          <w:p w:rsidR="00AE467E" w:rsidRDefault="00AE467E" w:rsidP="00485971">
            <w:pPr>
              <w:pStyle w:val="TableParagraph"/>
              <w:spacing w:before="9"/>
              <w:rPr>
                <w:i/>
                <w:sz w:val="40"/>
              </w:rPr>
            </w:pPr>
          </w:p>
          <w:p w:rsidR="00AE467E" w:rsidRDefault="00AE467E" w:rsidP="00485971">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rsidR="00AE467E" w:rsidRPr="008B0239" w:rsidRDefault="00AE467E" w:rsidP="00485971">
            <w:pPr>
              <w:widowControl/>
              <w:autoSpaceDE/>
              <w:autoSpaceDN/>
              <w:spacing w:before="100" w:beforeAutospacing="1" w:after="100" w:afterAutospacing="1"/>
              <w:rPr>
                <w:sz w:val="20"/>
                <w:szCs w:val="20"/>
              </w:rPr>
            </w:pPr>
            <w:r w:rsidRPr="008B0239">
              <w:rPr>
                <w:sz w:val="20"/>
                <w:szCs w:val="20"/>
              </w:rPr>
              <w:t xml:space="preserve">S-1.3.2: Türkiye'nin gelecek </w:t>
            </w:r>
            <w:proofErr w:type="gramStart"/>
            <w:r w:rsidRPr="008B0239">
              <w:rPr>
                <w:sz w:val="20"/>
                <w:szCs w:val="20"/>
              </w:rPr>
              <w:t>vizyonunu</w:t>
            </w:r>
            <w:proofErr w:type="gramEnd"/>
            <w:r w:rsidRPr="008B0239">
              <w:rPr>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rsidR="00AE467E" w:rsidRPr="008B0239" w:rsidRDefault="00AE467E" w:rsidP="00485971">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rsidR="00AE467E" w:rsidRDefault="00AE467E" w:rsidP="00485971">
            <w:pPr>
              <w:pStyle w:val="TableParagraph"/>
              <w:spacing w:before="54" w:line="244" w:lineRule="auto"/>
              <w:ind w:left="51" w:right="49"/>
              <w:jc w:val="both"/>
              <w:rPr>
                <w:sz w:val="20"/>
              </w:rPr>
            </w:pPr>
          </w:p>
        </w:tc>
      </w:tr>
      <w:tr w:rsidR="00AE467E" w:rsidTr="00485971">
        <w:trPr>
          <w:trHeight w:val="905"/>
        </w:trPr>
        <w:tc>
          <w:tcPr>
            <w:tcW w:w="2618" w:type="dxa"/>
            <w:tcBorders>
              <w:left w:val="nil"/>
              <w:right w:val="nil"/>
            </w:tcBorders>
            <w:shd w:val="clear" w:color="auto" w:fill="08AFE5"/>
          </w:tcPr>
          <w:p w:rsidR="00AE467E" w:rsidRDefault="00AE467E" w:rsidP="00485971">
            <w:pPr>
              <w:pStyle w:val="TableParagraph"/>
              <w:rPr>
                <w:i/>
                <w:sz w:val="28"/>
              </w:rPr>
            </w:pPr>
          </w:p>
          <w:p w:rsidR="00AE467E" w:rsidRDefault="00AE467E" w:rsidP="00485971">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rsidR="00AE467E" w:rsidRPr="008B0239" w:rsidRDefault="00AE467E" w:rsidP="00AE467E">
            <w:pPr>
              <w:widowControl/>
              <w:numPr>
                <w:ilvl w:val="0"/>
                <w:numId w:val="14"/>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rsidR="00AE467E" w:rsidRPr="008B0239" w:rsidRDefault="00AE467E" w:rsidP="00AE467E">
            <w:pPr>
              <w:widowControl/>
              <w:numPr>
                <w:ilvl w:val="0"/>
                <w:numId w:val="14"/>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rsidR="00AE467E" w:rsidRPr="008B0239" w:rsidRDefault="00AE467E" w:rsidP="00AE467E">
            <w:pPr>
              <w:widowControl/>
              <w:numPr>
                <w:ilvl w:val="0"/>
                <w:numId w:val="14"/>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rsidR="00AE467E" w:rsidRDefault="00AE467E" w:rsidP="00485971">
            <w:pPr>
              <w:pStyle w:val="TableParagraph"/>
              <w:tabs>
                <w:tab w:val="left" w:pos="279"/>
              </w:tabs>
              <w:spacing w:before="46"/>
              <w:ind w:left="278"/>
              <w:rPr>
                <w:sz w:val="20"/>
              </w:rPr>
            </w:pPr>
          </w:p>
        </w:tc>
      </w:tr>
      <w:tr w:rsidR="00AE467E" w:rsidTr="00485971">
        <w:trPr>
          <w:trHeight w:val="556"/>
        </w:trPr>
        <w:tc>
          <w:tcPr>
            <w:tcW w:w="2618" w:type="dxa"/>
            <w:tcBorders>
              <w:left w:val="nil"/>
              <w:right w:val="nil"/>
            </w:tcBorders>
            <w:shd w:val="clear" w:color="auto" w:fill="08AFE5"/>
          </w:tcPr>
          <w:p w:rsidR="00AE467E" w:rsidRDefault="00AE467E" w:rsidP="00485971">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rsidR="00AE467E" w:rsidRDefault="007C4D4B" w:rsidP="00485971">
            <w:pPr>
              <w:rPr>
                <w:color w:val="000000"/>
              </w:rPr>
            </w:pPr>
            <w:r>
              <w:rPr>
                <w:color w:val="000000"/>
              </w:rPr>
              <w:t>11</w:t>
            </w:r>
            <w:r w:rsidR="00201601">
              <w:rPr>
                <w:color w:val="000000"/>
              </w:rPr>
              <w:t>00</w:t>
            </w:r>
          </w:p>
          <w:p w:rsidR="00AE467E" w:rsidRDefault="00AE467E" w:rsidP="00485971">
            <w:pPr>
              <w:pStyle w:val="TableParagraph"/>
              <w:spacing w:before="159"/>
              <w:rPr>
                <w:sz w:val="20"/>
              </w:rPr>
            </w:pPr>
            <w:r>
              <w:rPr>
                <w:color w:val="231F20"/>
                <w:w w:val="90"/>
                <w:sz w:val="20"/>
              </w:rPr>
              <w:t>TL</w:t>
            </w:r>
          </w:p>
        </w:tc>
      </w:tr>
      <w:tr w:rsidR="00AE467E" w:rsidTr="00485971">
        <w:trPr>
          <w:trHeight w:val="2062"/>
        </w:trPr>
        <w:tc>
          <w:tcPr>
            <w:tcW w:w="2618" w:type="dxa"/>
            <w:tcBorders>
              <w:left w:val="nil"/>
              <w:right w:val="nil"/>
            </w:tcBorders>
            <w:shd w:val="clear" w:color="auto" w:fill="08AFE5"/>
          </w:tcPr>
          <w:p w:rsidR="00AE467E" w:rsidRDefault="00AE467E" w:rsidP="00485971">
            <w:pPr>
              <w:pStyle w:val="TableParagraph"/>
              <w:rPr>
                <w:i/>
                <w:sz w:val="28"/>
              </w:rPr>
            </w:pPr>
          </w:p>
          <w:p w:rsidR="00AE467E" w:rsidRDefault="00AE467E" w:rsidP="00485971">
            <w:pPr>
              <w:pStyle w:val="TableParagraph"/>
              <w:rPr>
                <w:i/>
                <w:sz w:val="28"/>
              </w:rPr>
            </w:pPr>
          </w:p>
          <w:p w:rsidR="00AE467E" w:rsidRDefault="00AE467E" w:rsidP="00485971">
            <w:pPr>
              <w:pStyle w:val="TableParagraph"/>
              <w:spacing w:before="3"/>
              <w:rPr>
                <w:i/>
              </w:rPr>
            </w:pPr>
          </w:p>
          <w:p w:rsidR="00AE467E" w:rsidRDefault="00AE467E" w:rsidP="00485971">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rsidR="00AE467E" w:rsidRPr="008B0239" w:rsidRDefault="00AE467E" w:rsidP="00AE467E">
            <w:pPr>
              <w:widowControl/>
              <w:numPr>
                <w:ilvl w:val="0"/>
                <w:numId w:val="15"/>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rsidR="00AE467E" w:rsidRPr="008B0239" w:rsidRDefault="00AE467E" w:rsidP="00AE467E">
            <w:pPr>
              <w:widowControl/>
              <w:numPr>
                <w:ilvl w:val="0"/>
                <w:numId w:val="15"/>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rsidR="00AE467E" w:rsidRPr="008B0239" w:rsidRDefault="00AE467E" w:rsidP="00AE467E">
            <w:pPr>
              <w:widowControl/>
              <w:numPr>
                <w:ilvl w:val="0"/>
                <w:numId w:val="15"/>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rsidR="00AE467E" w:rsidRPr="008B0239" w:rsidRDefault="00AE467E" w:rsidP="00AE467E">
            <w:pPr>
              <w:widowControl/>
              <w:numPr>
                <w:ilvl w:val="0"/>
                <w:numId w:val="15"/>
              </w:numPr>
              <w:autoSpaceDE/>
              <w:autoSpaceDN/>
              <w:spacing w:before="100" w:beforeAutospacing="1" w:after="100" w:afterAutospacing="1"/>
              <w:rPr>
                <w:sz w:val="20"/>
                <w:szCs w:val="20"/>
              </w:rPr>
            </w:pPr>
            <w:r w:rsidRPr="008B0239">
              <w:rPr>
                <w:sz w:val="20"/>
                <w:szCs w:val="20"/>
              </w:rPr>
              <w:t>Erken yaşlarda bağımlılık oluşturan unsurların (</w:t>
            </w:r>
            <w:proofErr w:type="spellStart"/>
            <w:r w:rsidRPr="008B0239">
              <w:rPr>
                <w:sz w:val="20"/>
                <w:szCs w:val="20"/>
              </w:rPr>
              <w:t>obezite</w:t>
            </w:r>
            <w:proofErr w:type="spellEnd"/>
            <w:r w:rsidRPr="008B0239">
              <w:rPr>
                <w:sz w:val="20"/>
                <w:szCs w:val="20"/>
              </w:rPr>
              <w:t>, dijital bağımlılık vb.) yaygınlaşması.</w:t>
            </w:r>
          </w:p>
          <w:p w:rsidR="00AE467E" w:rsidRDefault="00AE467E" w:rsidP="00AE467E">
            <w:pPr>
              <w:pStyle w:val="TableParagraph"/>
              <w:numPr>
                <w:ilvl w:val="0"/>
                <w:numId w:val="15"/>
              </w:numPr>
              <w:tabs>
                <w:tab w:val="left" w:pos="279"/>
              </w:tabs>
              <w:spacing w:before="55" w:line="230" w:lineRule="auto"/>
              <w:ind w:right="50"/>
              <w:rPr>
                <w:sz w:val="20"/>
              </w:rPr>
            </w:pPr>
          </w:p>
        </w:tc>
      </w:tr>
      <w:tr w:rsidR="00AE467E" w:rsidTr="00485971">
        <w:trPr>
          <w:trHeight w:val="1402"/>
        </w:trPr>
        <w:tc>
          <w:tcPr>
            <w:tcW w:w="2618" w:type="dxa"/>
            <w:tcBorders>
              <w:left w:val="nil"/>
              <w:bottom w:val="nil"/>
              <w:right w:val="nil"/>
            </w:tcBorders>
            <w:shd w:val="clear" w:color="auto" w:fill="08AFE5"/>
          </w:tcPr>
          <w:p w:rsidR="00AE467E" w:rsidRDefault="00AE467E" w:rsidP="00485971">
            <w:pPr>
              <w:pStyle w:val="TableParagraph"/>
              <w:rPr>
                <w:i/>
                <w:sz w:val="28"/>
              </w:rPr>
            </w:pPr>
          </w:p>
          <w:p w:rsidR="00AE467E" w:rsidRDefault="00AE467E" w:rsidP="00485971">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rsidR="00AE467E" w:rsidRPr="008B0239" w:rsidRDefault="00AE467E" w:rsidP="00AE467E">
            <w:pPr>
              <w:widowControl/>
              <w:numPr>
                <w:ilvl w:val="0"/>
                <w:numId w:val="16"/>
              </w:numPr>
              <w:autoSpaceDE/>
              <w:autoSpaceDN/>
              <w:spacing w:before="100" w:beforeAutospacing="1" w:after="100" w:afterAutospacing="1"/>
              <w:rPr>
                <w:sz w:val="20"/>
                <w:szCs w:val="20"/>
              </w:rPr>
            </w:pPr>
            <w:r w:rsidRPr="008B0239">
              <w:rPr>
                <w:sz w:val="20"/>
                <w:szCs w:val="20"/>
              </w:rPr>
              <w:t>İlgili kurum ve kuruluşlarla iş birliğinin artırılması,</w:t>
            </w:r>
          </w:p>
          <w:p w:rsidR="00AE467E" w:rsidRPr="008B0239" w:rsidRDefault="00AE467E" w:rsidP="00AE467E">
            <w:pPr>
              <w:widowControl/>
              <w:numPr>
                <w:ilvl w:val="0"/>
                <w:numId w:val="16"/>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rsidR="00AE467E" w:rsidRPr="008B0239" w:rsidRDefault="00AE467E" w:rsidP="00AE467E">
            <w:pPr>
              <w:widowControl/>
              <w:numPr>
                <w:ilvl w:val="0"/>
                <w:numId w:val="16"/>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rsidR="00AE467E" w:rsidRPr="008B0239" w:rsidRDefault="00AE467E" w:rsidP="00AE467E">
            <w:pPr>
              <w:widowControl/>
              <w:numPr>
                <w:ilvl w:val="0"/>
                <w:numId w:val="16"/>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rsidR="00AE467E" w:rsidRDefault="00AE467E" w:rsidP="00485971">
            <w:pPr>
              <w:pStyle w:val="TableParagraph"/>
              <w:tabs>
                <w:tab w:val="left" w:pos="279"/>
              </w:tabs>
              <w:spacing w:before="47"/>
              <w:ind w:left="278"/>
              <w:rPr>
                <w:sz w:val="20"/>
              </w:rPr>
            </w:pPr>
          </w:p>
        </w:tc>
      </w:tr>
    </w:tbl>
    <w:p w:rsidR="00AE467E" w:rsidRDefault="00AE467E" w:rsidP="00AE467E">
      <w:pPr>
        <w:rPr>
          <w:sz w:val="20"/>
        </w:rPr>
        <w:sectPr w:rsidR="00AE467E" w:rsidSect="0048597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09"/>
        <w:gridCol w:w="1304"/>
        <w:gridCol w:w="964"/>
        <w:gridCol w:w="964"/>
        <w:gridCol w:w="964"/>
        <w:gridCol w:w="964"/>
        <w:gridCol w:w="964"/>
        <w:gridCol w:w="964"/>
        <w:gridCol w:w="964"/>
      </w:tblGrid>
      <w:tr w:rsidR="00AE467E" w:rsidTr="00485971">
        <w:trPr>
          <w:trHeight w:val="958"/>
        </w:trPr>
        <w:tc>
          <w:tcPr>
            <w:tcW w:w="2613" w:type="dxa"/>
            <w:gridSpan w:val="2"/>
            <w:tcBorders>
              <w:top w:val="nil"/>
              <w:left w:val="nil"/>
              <w:right w:val="nil"/>
            </w:tcBorders>
            <w:shd w:val="clear" w:color="auto" w:fill="08AFE5"/>
          </w:tcPr>
          <w:p w:rsidR="00AE467E" w:rsidRDefault="00AE467E" w:rsidP="00485971">
            <w:pPr>
              <w:pStyle w:val="TableParagraph"/>
              <w:spacing w:before="3"/>
              <w:rPr>
                <w:i/>
                <w:sz w:val="30"/>
              </w:rPr>
            </w:pPr>
          </w:p>
          <w:p w:rsidR="00AE467E" w:rsidRDefault="00AE467E" w:rsidP="00485971">
            <w:pPr>
              <w:pStyle w:val="TableParagraph"/>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AE467E" w:rsidRPr="00D27B52" w:rsidRDefault="00AE467E" w:rsidP="00485971">
            <w:pPr>
              <w:pStyle w:val="TableParagraph"/>
              <w:spacing w:before="3" w:line="218" w:lineRule="exact"/>
              <w:ind w:left="56"/>
              <w:jc w:val="both"/>
              <w:rPr>
                <w:sz w:val="20"/>
                <w:szCs w:val="20"/>
              </w:rPr>
            </w:pPr>
            <w:proofErr w:type="spellStart"/>
            <w:r w:rsidRPr="00D27B52">
              <w:rPr>
                <w:color w:val="231F20"/>
                <w:w w:val="95"/>
                <w:sz w:val="20"/>
                <w:szCs w:val="20"/>
              </w:rPr>
              <w:t>Temeleğitimdefırsateşitliğiveeğitimeerişiminsağlandığı</w:t>
            </w:r>
            <w:proofErr w:type="spellEnd"/>
            <w:r w:rsidRPr="00D27B52">
              <w:rPr>
                <w:color w:val="231F20"/>
                <w:w w:val="95"/>
                <w:sz w:val="20"/>
                <w:szCs w:val="20"/>
              </w:rPr>
              <w:t>,</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roofErr w:type="gramStart"/>
            <w:r w:rsidRPr="00D27B52">
              <w:rPr>
                <w:color w:val="231F20"/>
                <w:w w:val="90"/>
                <w:sz w:val="20"/>
                <w:szCs w:val="20"/>
              </w:rPr>
              <w:t>..</w:t>
            </w:r>
            <w:proofErr w:type="gramEnd"/>
          </w:p>
        </w:tc>
      </w:tr>
      <w:tr w:rsidR="00AE467E" w:rsidTr="00485971">
        <w:trPr>
          <w:trHeight w:val="556"/>
        </w:trPr>
        <w:tc>
          <w:tcPr>
            <w:tcW w:w="2613" w:type="dxa"/>
            <w:gridSpan w:val="2"/>
            <w:tcBorders>
              <w:left w:val="nil"/>
              <w:right w:val="nil"/>
            </w:tcBorders>
            <w:shd w:val="clear" w:color="auto" w:fill="08AFE5"/>
          </w:tcPr>
          <w:p w:rsidR="00AE467E" w:rsidRDefault="00AE467E" w:rsidP="00485971">
            <w:pPr>
              <w:pStyle w:val="TableParagraph"/>
              <w:spacing w:before="147"/>
              <w:ind w:left="61"/>
              <w:rPr>
                <w:b/>
              </w:rPr>
            </w:pPr>
            <w:r>
              <w:rPr>
                <w:b/>
                <w:color w:val="FFFFFF"/>
                <w:w w:val="95"/>
              </w:rPr>
              <w:t>Hedef1.4</w:t>
            </w:r>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39" w:line="249" w:lineRule="auto"/>
              <w:ind w:left="56"/>
              <w:rPr>
                <w:sz w:val="20"/>
              </w:rPr>
            </w:pPr>
            <w:r>
              <w:rPr>
                <w:color w:val="231F20"/>
                <w:w w:val="90"/>
                <w:sz w:val="20"/>
              </w:rPr>
              <w:t>İlkokulveortaokuldaöğrenmekayıplarınıazaltmayayönelikdestekleyicimekanizmalar</w:t>
            </w:r>
            <w:r>
              <w:rPr>
                <w:color w:val="231F20"/>
                <w:sz w:val="20"/>
              </w:rPr>
              <w:t>güçlendirilecektir.</w:t>
            </w:r>
          </w:p>
        </w:tc>
      </w:tr>
      <w:tr w:rsidR="00AE467E" w:rsidTr="00485971">
        <w:trPr>
          <w:trHeight w:val="732"/>
        </w:trPr>
        <w:tc>
          <w:tcPr>
            <w:tcW w:w="2613" w:type="dxa"/>
            <w:gridSpan w:val="2"/>
            <w:tcBorders>
              <w:left w:val="nil"/>
              <w:right w:val="nil"/>
            </w:tcBorders>
            <w:shd w:val="clear" w:color="auto" w:fill="08AFE5"/>
          </w:tcPr>
          <w:p w:rsidR="00AE467E" w:rsidRDefault="00AE467E" w:rsidP="00485971">
            <w:pPr>
              <w:pStyle w:val="TableParagraph"/>
              <w:spacing w:before="125" w:line="228" w:lineRule="auto"/>
              <w:ind w:left="61"/>
              <w:rPr>
                <w:b/>
              </w:rPr>
            </w:pPr>
            <w:r>
              <w:rPr>
                <w:b/>
                <w:color w:val="FFFFFF"/>
                <w:w w:val="90"/>
              </w:rPr>
              <w:t xml:space="preserve">Amacın İlgili </w:t>
            </w:r>
            <w:proofErr w:type="spellStart"/>
            <w:r>
              <w:rPr>
                <w:b/>
                <w:color w:val="FFFFFF"/>
                <w:w w:val="90"/>
              </w:rPr>
              <w:t>Olduğu</w:t>
            </w:r>
            <w:r>
              <w:rPr>
                <w:b/>
                <w:color w:val="FFFFFF"/>
                <w:spacing w:val="-2"/>
                <w:w w:val="95"/>
              </w:rPr>
              <w:t>Program</w:t>
            </w:r>
            <w:proofErr w:type="spellEnd"/>
            <w:r>
              <w:rPr>
                <w:b/>
                <w:color w:val="FFFFFF"/>
                <w:spacing w:val="-2"/>
                <w:w w:val="95"/>
              </w:rPr>
              <w:t>/</w:t>
            </w:r>
            <w:proofErr w:type="spellStart"/>
            <w:r>
              <w:rPr>
                <w:b/>
                <w:color w:val="FFFFFF"/>
                <w:spacing w:val="-2"/>
                <w:w w:val="95"/>
              </w:rPr>
              <w:t>AltProgram</w:t>
            </w:r>
            <w:r>
              <w:rPr>
                <w:b/>
                <w:color w:val="FFFFFF"/>
                <w:spacing w:val="-1"/>
                <w:w w:val="95"/>
              </w:rPr>
              <w:t>Adı</w:t>
            </w:r>
            <w:proofErr w:type="spellEnd"/>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2"/>
              <w:rPr>
                <w:i/>
                <w:sz w:val="21"/>
              </w:rPr>
            </w:pPr>
          </w:p>
          <w:p w:rsidR="00AE467E" w:rsidRDefault="00AE467E" w:rsidP="00485971">
            <w:pPr>
              <w:pStyle w:val="TableParagraph"/>
              <w:ind w:left="56"/>
              <w:rPr>
                <w:b/>
                <w:sz w:val="20"/>
              </w:rPr>
            </w:pPr>
            <w:r>
              <w:rPr>
                <w:b/>
                <w:color w:val="231F20"/>
                <w:w w:val="110"/>
                <w:sz w:val="20"/>
              </w:rPr>
              <w:t>TEMELEĞİTİM</w:t>
            </w:r>
          </w:p>
        </w:tc>
      </w:tr>
      <w:tr w:rsidR="00AE467E" w:rsidTr="00485971">
        <w:trPr>
          <w:trHeight w:val="556"/>
        </w:trPr>
        <w:tc>
          <w:tcPr>
            <w:tcW w:w="2613" w:type="dxa"/>
            <w:gridSpan w:val="2"/>
            <w:tcBorders>
              <w:left w:val="nil"/>
              <w:right w:val="nil"/>
            </w:tcBorders>
            <w:shd w:val="clear" w:color="auto" w:fill="08AFE5"/>
          </w:tcPr>
          <w:p w:rsidR="00AE467E" w:rsidRDefault="00AE467E" w:rsidP="00485971">
            <w:pPr>
              <w:pStyle w:val="TableParagraph"/>
              <w:spacing w:before="38" w:line="228" w:lineRule="auto"/>
              <w:ind w:left="61" w:right="423"/>
              <w:rPr>
                <w:b/>
              </w:rPr>
            </w:pPr>
            <w:proofErr w:type="spellStart"/>
            <w:r>
              <w:rPr>
                <w:b/>
                <w:color w:val="FFFFFF"/>
                <w:spacing w:val="-2"/>
                <w:w w:val="95"/>
              </w:rPr>
              <w:t>Amacın</w:t>
            </w:r>
            <w:r>
              <w:rPr>
                <w:b/>
                <w:color w:val="FFFFFF"/>
                <w:spacing w:val="-1"/>
                <w:w w:val="95"/>
              </w:rPr>
              <w:t>İlişkiliOlduğu</w:t>
            </w:r>
            <w:r>
              <w:rPr>
                <w:b/>
                <w:color w:val="FFFFFF"/>
                <w:w w:val="90"/>
              </w:rPr>
              <w:t>AltProgramHedefi</w:t>
            </w:r>
            <w:proofErr w:type="spellEnd"/>
          </w:p>
        </w:tc>
        <w:tc>
          <w:tcPr>
            <w:tcW w:w="6748" w:type="dxa"/>
            <w:gridSpan w:val="7"/>
            <w:tcBorders>
              <w:top w:val="single" w:sz="4" w:space="0" w:color="08AFE5"/>
              <w:left w:val="nil"/>
              <w:bottom w:val="single" w:sz="4" w:space="0" w:color="08AFE5"/>
              <w:right w:val="single" w:sz="4" w:space="0" w:color="08AFE5"/>
            </w:tcBorders>
          </w:tcPr>
          <w:p w:rsidR="00AE467E" w:rsidRDefault="00AE467E" w:rsidP="00485971">
            <w:pPr>
              <w:pStyle w:val="TableParagraph"/>
              <w:spacing w:before="156"/>
              <w:ind w:left="56"/>
              <w:rPr>
                <w:b/>
                <w:sz w:val="20"/>
              </w:rPr>
            </w:pPr>
            <w:proofErr w:type="spellStart"/>
            <w:r>
              <w:rPr>
                <w:b/>
                <w:color w:val="231F20"/>
                <w:spacing w:val="-1"/>
                <w:w w:val="95"/>
                <w:sz w:val="20"/>
              </w:rPr>
              <w:t>İlkokul</w:t>
            </w:r>
            <w:r>
              <w:rPr>
                <w:b/>
                <w:color w:val="231F20"/>
                <w:w w:val="95"/>
                <w:sz w:val="20"/>
              </w:rPr>
              <w:t>veOrtaokul</w:t>
            </w:r>
            <w:proofErr w:type="spellEnd"/>
          </w:p>
        </w:tc>
      </w:tr>
      <w:tr w:rsidR="00AE467E" w:rsidTr="00485971">
        <w:trPr>
          <w:trHeight w:val="972"/>
        </w:trPr>
        <w:tc>
          <w:tcPr>
            <w:tcW w:w="2613" w:type="dxa"/>
            <w:gridSpan w:val="2"/>
            <w:tcBorders>
              <w:left w:val="nil"/>
            </w:tcBorders>
            <w:shd w:val="clear" w:color="auto" w:fill="08AFE5"/>
          </w:tcPr>
          <w:p w:rsidR="00AE467E" w:rsidRDefault="00AE467E" w:rsidP="00485971">
            <w:pPr>
              <w:pStyle w:val="TableParagraph"/>
              <w:spacing w:before="10"/>
              <w:rPr>
                <w:i/>
                <w:sz w:val="30"/>
              </w:rPr>
            </w:pPr>
          </w:p>
          <w:p w:rsidR="00AE467E" w:rsidRDefault="00AE467E" w:rsidP="00485971">
            <w:pPr>
              <w:pStyle w:val="TableParagraph"/>
              <w:ind w:left="61"/>
              <w:rPr>
                <w:b/>
              </w:rPr>
            </w:pPr>
            <w:proofErr w:type="spellStart"/>
            <w:r>
              <w:rPr>
                <w:b/>
                <w:color w:val="FFFFFF"/>
                <w:spacing w:val="-2"/>
                <w:w w:val="95"/>
              </w:rPr>
              <w:t>Performans</w:t>
            </w:r>
            <w:r>
              <w:rPr>
                <w:b/>
                <w:color w:val="FFFFFF"/>
                <w:spacing w:val="-1"/>
                <w:w w:val="95"/>
              </w:rPr>
              <w:t>Göstergeleri</w:t>
            </w:r>
            <w:proofErr w:type="spellEnd"/>
          </w:p>
        </w:tc>
        <w:tc>
          <w:tcPr>
            <w:tcW w:w="964" w:type="dxa"/>
            <w:tcBorders>
              <w:top w:val="nil"/>
              <w:bottom w:val="nil"/>
            </w:tcBorders>
            <w:shd w:val="clear" w:color="auto" w:fill="08AFE5"/>
          </w:tcPr>
          <w:p w:rsidR="00AE467E" w:rsidRDefault="00AE467E" w:rsidP="00485971">
            <w:pPr>
              <w:pStyle w:val="TableParagraph"/>
              <w:spacing w:before="125" w:line="228" w:lineRule="auto"/>
              <w:ind w:left="219" w:right="157" w:hanging="61"/>
              <w:jc w:val="both"/>
              <w:rPr>
                <w:b/>
              </w:rPr>
            </w:pPr>
            <w:proofErr w:type="spellStart"/>
            <w:r>
              <w:rPr>
                <w:b/>
                <w:color w:val="FFFFFF"/>
                <w:w w:val="95"/>
              </w:rPr>
              <w:t>Hedefe</w:t>
            </w:r>
            <w:r>
              <w:rPr>
                <w:b/>
                <w:color w:val="FFFFFF"/>
              </w:rPr>
              <w:t>Etkisi</w:t>
            </w:r>
            <w:proofErr w:type="spellEnd"/>
            <w:r>
              <w:rPr>
                <w:b/>
                <w:color w:val="FFFFFF"/>
              </w:rPr>
              <w:t>(%)</w:t>
            </w:r>
          </w:p>
        </w:tc>
        <w:tc>
          <w:tcPr>
            <w:tcW w:w="964" w:type="dxa"/>
            <w:tcBorders>
              <w:top w:val="nil"/>
              <w:bottom w:val="nil"/>
            </w:tcBorders>
            <w:shd w:val="clear" w:color="auto" w:fill="08AFE5"/>
          </w:tcPr>
          <w:p w:rsidR="00AE467E" w:rsidRDefault="00AE467E" w:rsidP="00485971">
            <w:pPr>
              <w:pStyle w:val="TableParagraph"/>
              <w:spacing w:line="240" w:lineRule="exact"/>
              <w:ind w:left="53" w:right="52" w:hanging="1"/>
              <w:jc w:val="center"/>
              <w:rPr>
                <w:b/>
              </w:rPr>
            </w:pPr>
            <w:proofErr w:type="spellStart"/>
            <w:r>
              <w:rPr>
                <w:b/>
                <w:color w:val="FFFFFF"/>
              </w:rPr>
              <w:t>PlanDönemi</w:t>
            </w:r>
            <w:r>
              <w:rPr>
                <w:b/>
                <w:color w:val="FFFFFF"/>
                <w:spacing w:val="-2"/>
                <w:w w:val="95"/>
              </w:rPr>
              <w:t>Başlangıç</w:t>
            </w:r>
            <w:r>
              <w:rPr>
                <w:b/>
                <w:color w:val="FFFFFF"/>
              </w:rPr>
              <w:t>Değeri</w:t>
            </w:r>
            <w:proofErr w:type="spellEnd"/>
          </w:p>
        </w:tc>
        <w:tc>
          <w:tcPr>
            <w:tcW w:w="964" w:type="dxa"/>
            <w:tcBorders>
              <w:top w:val="nil"/>
              <w:bottom w:val="nil"/>
            </w:tcBorders>
            <w:shd w:val="clear" w:color="auto" w:fill="08AFE5"/>
          </w:tcPr>
          <w:p w:rsidR="00AE467E" w:rsidRDefault="00AE467E" w:rsidP="00485971">
            <w:pPr>
              <w:pStyle w:val="TableParagraph"/>
              <w:spacing w:before="10"/>
              <w:rPr>
                <w:i/>
                <w:sz w:val="30"/>
              </w:rPr>
            </w:pPr>
          </w:p>
          <w:p w:rsidR="00AE467E" w:rsidRDefault="00AE467E" w:rsidP="00485971">
            <w:pPr>
              <w:pStyle w:val="TableParagraph"/>
              <w:ind w:left="131" w:right="132"/>
              <w:jc w:val="center"/>
              <w:rPr>
                <w:b/>
              </w:rPr>
            </w:pPr>
            <w:r>
              <w:rPr>
                <w:b/>
                <w:color w:val="FFFFFF"/>
              </w:rPr>
              <w:t>2024</w:t>
            </w:r>
          </w:p>
        </w:tc>
        <w:tc>
          <w:tcPr>
            <w:tcW w:w="964" w:type="dxa"/>
            <w:tcBorders>
              <w:top w:val="nil"/>
              <w:bottom w:val="nil"/>
            </w:tcBorders>
            <w:shd w:val="clear" w:color="auto" w:fill="08AFE5"/>
          </w:tcPr>
          <w:p w:rsidR="00AE467E" w:rsidRDefault="00AE467E" w:rsidP="00485971">
            <w:pPr>
              <w:pStyle w:val="TableParagraph"/>
              <w:spacing w:before="10"/>
              <w:rPr>
                <w:i/>
                <w:sz w:val="30"/>
              </w:rPr>
            </w:pPr>
          </w:p>
          <w:p w:rsidR="00AE467E" w:rsidRDefault="00AE467E" w:rsidP="00485971">
            <w:pPr>
              <w:pStyle w:val="TableParagraph"/>
              <w:ind w:left="131" w:right="132"/>
              <w:jc w:val="center"/>
              <w:rPr>
                <w:b/>
              </w:rPr>
            </w:pPr>
            <w:r>
              <w:rPr>
                <w:b/>
                <w:color w:val="FFFFFF"/>
              </w:rPr>
              <w:t>2025</w:t>
            </w:r>
          </w:p>
        </w:tc>
        <w:tc>
          <w:tcPr>
            <w:tcW w:w="964" w:type="dxa"/>
            <w:tcBorders>
              <w:top w:val="nil"/>
              <w:bottom w:val="nil"/>
            </w:tcBorders>
            <w:shd w:val="clear" w:color="auto" w:fill="08AFE5"/>
          </w:tcPr>
          <w:p w:rsidR="00AE467E" w:rsidRDefault="00AE467E" w:rsidP="00485971">
            <w:pPr>
              <w:pStyle w:val="TableParagraph"/>
              <w:spacing w:before="10"/>
              <w:rPr>
                <w:i/>
                <w:sz w:val="30"/>
              </w:rPr>
            </w:pPr>
          </w:p>
          <w:p w:rsidR="00AE467E" w:rsidRDefault="00AE467E" w:rsidP="00485971">
            <w:pPr>
              <w:pStyle w:val="TableParagraph"/>
              <w:ind w:left="131" w:right="131"/>
              <w:jc w:val="center"/>
              <w:rPr>
                <w:b/>
              </w:rPr>
            </w:pPr>
            <w:r>
              <w:rPr>
                <w:b/>
                <w:color w:val="FFFFFF"/>
              </w:rPr>
              <w:t>2026</w:t>
            </w:r>
          </w:p>
        </w:tc>
        <w:tc>
          <w:tcPr>
            <w:tcW w:w="964" w:type="dxa"/>
            <w:tcBorders>
              <w:top w:val="nil"/>
              <w:bottom w:val="nil"/>
            </w:tcBorders>
            <w:shd w:val="clear" w:color="auto" w:fill="08AFE5"/>
          </w:tcPr>
          <w:p w:rsidR="00AE467E" w:rsidRDefault="00AE467E" w:rsidP="00485971">
            <w:pPr>
              <w:pStyle w:val="TableParagraph"/>
              <w:spacing w:before="10"/>
              <w:rPr>
                <w:i/>
                <w:sz w:val="30"/>
              </w:rPr>
            </w:pPr>
          </w:p>
          <w:p w:rsidR="00AE467E" w:rsidRDefault="00AE467E" w:rsidP="00485971">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rsidR="00AE467E" w:rsidRDefault="00AE467E" w:rsidP="00485971">
            <w:pPr>
              <w:pStyle w:val="TableParagraph"/>
              <w:spacing w:before="10"/>
              <w:rPr>
                <w:i/>
                <w:sz w:val="30"/>
              </w:rPr>
            </w:pPr>
          </w:p>
          <w:p w:rsidR="00AE467E" w:rsidRDefault="00AE467E" w:rsidP="00485971">
            <w:pPr>
              <w:pStyle w:val="TableParagraph"/>
              <w:ind w:left="15" w:right="20"/>
              <w:jc w:val="center"/>
              <w:rPr>
                <w:b/>
              </w:rPr>
            </w:pPr>
            <w:r>
              <w:rPr>
                <w:b/>
                <w:color w:val="FFFFFF"/>
              </w:rPr>
              <w:t>2028</w:t>
            </w:r>
          </w:p>
        </w:tc>
      </w:tr>
      <w:tr w:rsidR="00AE467E" w:rsidTr="00485971">
        <w:trPr>
          <w:trHeight w:val="1212"/>
        </w:trPr>
        <w:tc>
          <w:tcPr>
            <w:tcW w:w="2613" w:type="dxa"/>
            <w:gridSpan w:val="2"/>
            <w:tcBorders>
              <w:left w:val="nil"/>
              <w:right w:val="nil"/>
            </w:tcBorders>
            <w:shd w:val="clear" w:color="auto" w:fill="08AFE5"/>
          </w:tcPr>
          <w:p w:rsidR="00AE467E" w:rsidRDefault="00AE467E" w:rsidP="00485971">
            <w:pPr>
              <w:pStyle w:val="TableParagraph"/>
              <w:spacing w:line="240" w:lineRule="exact"/>
              <w:ind w:left="61" w:right="560"/>
              <w:jc w:val="both"/>
              <w:rPr>
                <w:b/>
              </w:rPr>
            </w:pPr>
            <w:r>
              <w:rPr>
                <w:b/>
                <w:color w:val="FFFFFF"/>
                <w:spacing w:val="-1"/>
                <w:w w:val="95"/>
              </w:rPr>
              <w:t xml:space="preserve">PG-1.4.2 </w:t>
            </w:r>
            <w:proofErr w:type="spellStart"/>
            <w:r>
              <w:rPr>
                <w:b/>
                <w:color w:val="FFFFFF"/>
                <w:spacing w:val="-1"/>
                <w:w w:val="95"/>
              </w:rPr>
              <w:t>İlkokullarda</w:t>
            </w:r>
            <w:r>
              <w:rPr>
                <w:b/>
                <w:color w:val="FFFFFF"/>
                <w:w w:val="90"/>
              </w:rPr>
              <w:t>yetiştirme</w:t>
            </w:r>
            <w:proofErr w:type="spellEnd"/>
            <w:r>
              <w:rPr>
                <w:b/>
                <w:color w:val="FFFFFF"/>
                <w:w w:val="90"/>
              </w:rPr>
              <w:t xml:space="preserve"> </w:t>
            </w:r>
            <w:proofErr w:type="spellStart"/>
            <w:r>
              <w:rPr>
                <w:b/>
                <w:color w:val="FFFFFF"/>
                <w:w w:val="90"/>
              </w:rPr>
              <w:t>programına</w:t>
            </w:r>
            <w:r>
              <w:rPr>
                <w:b/>
                <w:color w:val="FFFFFF"/>
                <w:w w:val="95"/>
              </w:rPr>
              <w:t>dâhil</w:t>
            </w:r>
            <w:proofErr w:type="spellEnd"/>
            <w:r>
              <w:rPr>
                <w:b/>
                <w:color w:val="FFFFFF"/>
                <w:w w:val="95"/>
              </w:rPr>
              <w:t xml:space="preserve"> olması </w:t>
            </w:r>
            <w:proofErr w:type="spellStart"/>
            <w:r>
              <w:rPr>
                <w:b/>
                <w:color w:val="FFFFFF"/>
                <w:w w:val="95"/>
              </w:rPr>
              <w:t>beklenen</w:t>
            </w:r>
            <w:r>
              <w:rPr>
                <w:b/>
                <w:color w:val="FFFFFF"/>
                <w:w w:val="90"/>
              </w:rPr>
              <w:t>öğrencilerin</w:t>
            </w:r>
            <w:proofErr w:type="spellEnd"/>
            <w:r>
              <w:rPr>
                <w:b/>
                <w:color w:val="FFFFFF"/>
                <w:w w:val="90"/>
              </w:rPr>
              <w:t xml:space="preserve"> </w:t>
            </w:r>
            <w:proofErr w:type="spellStart"/>
            <w:r>
              <w:rPr>
                <w:b/>
                <w:color w:val="FFFFFF"/>
                <w:w w:val="90"/>
              </w:rPr>
              <w:t>programakatılmaoranı</w:t>
            </w:r>
            <w:proofErr w:type="spellEnd"/>
            <w:r>
              <w:rPr>
                <w:b/>
                <w:color w:val="FFFFFF"/>
                <w:w w:val="90"/>
              </w:rPr>
              <w:t>(%)</w:t>
            </w:r>
          </w:p>
        </w:tc>
        <w:tc>
          <w:tcPr>
            <w:tcW w:w="964" w:type="dxa"/>
            <w:tcBorders>
              <w:top w:val="single" w:sz="4" w:space="0" w:color="08AFE5"/>
              <w:left w:val="nil"/>
              <w:bottom w:val="single" w:sz="4" w:space="0" w:color="08AFE5"/>
              <w:right w:val="single" w:sz="4" w:space="0" w:color="08AFE5"/>
            </w:tcBorders>
          </w:tcPr>
          <w:p w:rsidR="00AE467E" w:rsidRDefault="00AE467E" w:rsidP="00485971">
            <w:pPr>
              <w:pStyle w:val="TableParagraph"/>
              <w:rPr>
                <w:i/>
                <w:sz w:val="24"/>
              </w:rPr>
            </w:pPr>
          </w:p>
          <w:p w:rsidR="00AE467E" w:rsidRDefault="00AE467E" w:rsidP="00485971">
            <w:pPr>
              <w:pStyle w:val="TableParagraph"/>
              <w:spacing w:before="211"/>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spacing w:before="211"/>
              <w:ind w:left="131" w:right="131"/>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spacing w:before="211"/>
              <w:ind w:left="131" w:right="132"/>
              <w:jc w:val="center"/>
              <w:rPr>
                <w:sz w:val="20"/>
              </w:rPr>
            </w:pPr>
            <w:r>
              <w:rPr>
                <w:sz w:val="20"/>
              </w:rPr>
              <w:t>3</w:t>
            </w:r>
            <w:r w:rsidR="00AE467E">
              <w:rPr>
                <w:sz w:val="20"/>
              </w:rPr>
              <w:t>3</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spacing w:before="211"/>
              <w:ind w:left="131" w:right="132"/>
              <w:jc w:val="center"/>
              <w:rPr>
                <w:sz w:val="20"/>
              </w:rPr>
            </w:pPr>
            <w:r>
              <w:rPr>
                <w:sz w:val="20"/>
              </w:rPr>
              <w:t>2</w:t>
            </w:r>
            <w:r w:rsidR="00AE467E">
              <w:rPr>
                <w:sz w:val="20"/>
              </w:rPr>
              <w:t>4</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spacing w:before="211"/>
              <w:ind w:left="131" w:right="131"/>
              <w:jc w:val="center"/>
              <w:rPr>
                <w:sz w:val="20"/>
              </w:rPr>
            </w:pPr>
            <w:r>
              <w:rPr>
                <w:sz w:val="20"/>
              </w:rPr>
              <w:t>2</w:t>
            </w:r>
            <w:r w:rsidR="00AE467E">
              <w:rPr>
                <w:sz w:val="20"/>
              </w:rPr>
              <w:t>5</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spacing w:before="211"/>
              <w:ind w:left="131" w:right="131"/>
              <w:jc w:val="center"/>
              <w:rPr>
                <w:sz w:val="20"/>
              </w:rPr>
            </w:pPr>
            <w:r>
              <w:rPr>
                <w:sz w:val="20"/>
              </w:rPr>
              <w:t>2</w:t>
            </w:r>
            <w:r w:rsidR="00AE467E">
              <w:rPr>
                <w:sz w:val="20"/>
              </w:rPr>
              <w:t>6</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spacing w:before="211"/>
              <w:ind w:left="131" w:right="131"/>
              <w:jc w:val="center"/>
              <w:rPr>
                <w:sz w:val="20"/>
              </w:rPr>
            </w:pPr>
            <w:r>
              <w:rPr>
                <w:sz w:val="20"/>
              </w:rPr>
              <w:t>30</w:t>
            </w:r>
          </w:p>
        </w:tc>
      </w:tr>
      <w:tr w:rsidR="00AE467E" w:rsidTr="00485971">
        <w:trPr>
          <w:trHeight w:val="898"/>
        </w:trPr>
        <w:tc>
          <w:tcPr>
            <w:tcW w:w="1309" w:type="dxa"/>
            <w:tcBorders>
              <w:left w:val="nil"/>
            </w:tcBorders>
            <w:shd w:val="clear" w:color="auto" w:fill="08AFE5"/>
          </w:tcPr>
          <w:p w:rsidR="00AE467E" w:rsidRDefault="00AE467E" w:rsidP="00485971">
            <w:pPr>
              <w:pStyle w:val="TableParagraph"/>
              <w:spacing w:before="53" w:line="246" w:lineRule="exact"/>
              <w:ind w:left="61"/>
              <w:rPr>
                <w:b/>
              </w:rPr>
            </w:pPr>
            <w:r>
              <w:rPr>
                <w:b/>
                <w:color w:val="FFFFFF"/>
              </w:rPr>
              <w:t>PG-1.4.3</w:t>
            </w:r>
          </w:p>
          <w:p w:rsidR="00AE467E" w:rsidRDefault="00AE467E" w:rsidP="00485971">
            <w:pPr>
              <w:pStyle w:val="TableParagraph"/>
              <w:spacing w:before="4" w:line="228" w:lineRule="auto"/>
              <w:ind w:left="61" w:right="54"/>
              <w:rPr>
                <w:b/>
              </w:rPr>
            </w:pPr>
            <w:r>
              <w:rPr>
                <w:b/>
                <w:color w:val="FFFFFF"/>
                <w:w w:val="95"/>
              </w:rPr>
              <w:t xml:space="preserve">20 gün </w:t>
            </w:r>
            <w:proofErr w:type="spellStart"/>
            <w:r>
              <w:rPr>
                <w:b/>
                <w:color w:val="FFFFFF"/>
                <w:w w:val="95"/>
              </w:rPr>
              <w:t>ve</w:t>
            </w:r>
            <w:r>
              <w:rPr>
                <w:b/>
                <w:color w:val="FFFFFF"/>
                <w:w w:val="90"/>
              </w:rPr>
              <w:t>üzeriözürsüz</w:t>
            </w:r>
            <w:r>
              <w:rPr>
                <w:b/>
                <w:color w:val="FFFFFF"/>
              </w:rPr>
              <w:t>devamsızlıkyapan</w:t>
            </w:r>
            <w:r>
              <w:rPr>
                <w:b/>
                <w:color w:val="FFFFFF"/>
                <w:spacing w:val="-2"/>
                <w:w w:val="95"/>
              </w:rPr>
              <w:t>öğrenci</w:t>
            </w:r>
            <w:proofErr w:type="spellEnd"/>
            <w:r>
              <w:rPr>
                <w:b/>
                <w:color w:val="FFFFFF"/>
                <w:spacing w:val="-2"/>
                <w:w w:val="95"/>
              </w:rPr>
              <w:t xml:space="preserve"> </w:t>
            </w:r>
            <w:r>
              <w:rPr>
                <w:b/>
                <w:color w:val="FFFFFF"/>
                <w:spacing w:val="-1"/>
                <w:w w:val="95"/>
              </w:rPr>
              <w:t>oranı</w:t>
            </w:r>
            <w:r>
              <w:rPr>
                <w:b/>
                <w:color w:val="FFFFFF"/>
              </w:rPr>
              <w:t>(%)</w:t>
            </w:r>
          </w:p>
        </w:tc>
        <w:tc>
          <w:tcPr>
            <w:tcW w:w="1304" w:type="dxa"/>
            <w:tcBorders>
              <w:right w:val="nil"/>
            </w:tcBorders>
            <w:shd w:val="clear" w:color="auto" w:fill="08AFE5"/>
          </w:tcPr>
          <w:p w:rsidR="00AE467E" w:rsidRDefault="00AE467E" w:rsidP="00485971">
            <w:pPr>
              <w:pStyle w:val="TableParagraph"/>
              <w:spacing w:before="8"/>
              <w:rPr>
                <w:i/>
                <w:sz w:val="27"/>
              </w:rPr>
            </w:pPr>
          </w:p>
          <w:p w:rsidR="00AE467E" w:rsidRDefault="00AE467E" w:rsidP="00485971">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8"/>
              <w:rPr>
                <w:i/>
                <w:sz w:val="28"/>
              </w:rPr>
            </w:pPr>
          </w:p>
          <w:p w:rsidR="00AE467E" w:rsidRDefault="00AE467E" w:rsidP="0048597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1"/>
              <w:jc w:val="center"/>
              <w:rPr>
                <w:sz w:val="20"/>
              </w:rPr>
            </w:pPr>
            <w:r>
              <w:rPr>
                <w:sz w:val="20"/>
              </w:rPr>
              <w:t>1</w:t>
            </w:r>
            <w:r w:rsidR="00485971">
              <w:rPr>
                <w:sz w:val="20"/>
              </w:rPr>
              <w:t>2</w:t>
            </w:r>
          </w:p>
        </w:tc>
        <w:tc>
          <w:tcPr>
            <w:tcW w:w="964" w:type="dxa"/>
            <w:tcBorders>
              <w:top w:val="single" w:sz="4" w:space="0" w:color="08AFE5"/>
              <w:left w:val="single" w:sz="4" w:space="0" w:color="08AFE5"/>
              <w:bottom w:val="single" w:sz="4" w:space="0" w:color="08AFE5"/>
              <w:right w:val="single" w:sz="4" w:space="0" w:color="08AFE5"/>
            </w:tcBorders>
          </w:tcPr>
          <w:p w:rsidR="00AE467E" w:rsidRDefault="00485971" w:rsidP="00485971">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ind w:left="131" w:right="132"/>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rsidR="00AE467E" w:rsidRDefault="00AE467E" w:rsidP="00485971">
            <w:pPr>
              <w:pStyle w:val="TableParagraph"/>
              <w:jc w:val="center"/>
              <w:rPr>
                <w:sz w:val="20"/>
              </w:rPr>
            </w:pPr>
            <w:r>
              <w:rPr>
                <w:sz w:val="20"/>
              </w:rPr>
              <w:t>5</w:t>
            </w:r>
          </w:p>
        </w:tc>
      </w:tr>
    </w:tbl>
    <w:p w:rsidR="00AE467E" w:rsidRDefault="00AE467E" w:rsidP="00AE467E">
      <w:pPr>
        <w:jc w:val="center"/>
        <w:rPr>
          <w:sz w:val="20"/>
        </w:rPr>
        <w:sectPr w:rsidR="00AE467E" w:rsidSect="0048597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AE467E" w:rsidTr="00485971">
        <w:trPr>
          <w:trHeight w:val="556"/>
        </w:trPr>
        <w:tc>
          <w:tcPr>
            <w:tcW w:w="2618" w:type="dxa"/>
            <w:tcBorders>
              <w:left w:val="nil"/>
              <w:right w:val="nil"/>
            </w:tcBorders>
            <w:shd w:val="clear" w:color="auto" w:fill="08AFE5"/>
          </w:tcPr>
          <w:p w:rsidR="00AE467E" w:rsidRDefault="00AE467E" w:rsidP="00485971">
            <w:pPr>
              <w:pStyle w:val="TableParagraph"/>
              <w:spacing w:before="147"/>
              <w:ind w:left="61"/>
              <w:rPr>
                <w:b/>
              </w:rPr>
            </w:pPr>
            <w:proofErr w:type="spellStart"/>
            <w:r>
              <w:rPr>
                <w:b/>
                <w:color w:val="FFFFFF"/>
                <w:w w:val="90"/>
              </w:rPr>
              <w:lastRenderedPageBreak/>
              <w:t>SorumluBirim</w:t>
            </w:r>
            <w:proofErr w:type="spellEnd"/>
          </w:p>
        </w:tc>
        <w:tc>
          <w:tcPr>
            <w:tcW w:w="6742"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156"/>
              <w:ind w:left="51"/>
              <w:rPr>
                <w:b/>
                <w:sz w:val="20"/>
              </w:rPr>
            </w:pPr>
            <w:proofErr w:type="spellStart"/>
            <w:r>
              <w:rPr>
                <w:b/>
                <w:color w:val="231F20"/>
                <w:spacing w:val="-2"/>
                <w:w w:val="95"/>
                <w:sz w:val="20"/>
              </w:rPr>
              <w:t>Temel</w:t>
            </w:r>
            <w:r>
              <w:rPr>
                <w:b/>
                <w:color w:val="231F20"/>
                <w:spacing w:val="-1"/>
                <w:w w:val="95"/>
                <w:sz w:val="20"/>
              </w:rPr>
              <w:t>EğitimŞube</w:t>
            </w:r>
            <w:proofErr w:type="spellEnd"/>
            <w:r>
              <w:rPr>
                <w:b/>
                <w:color w:val="231F20"/>
                <w:spacing w:val="-1"/>
                <w:w w:val="95"/>
                <w:sz w:val="20"/>
              </w:rPr>
              <w:t xml:space="preserve"> Müdürlüğü</w:t>
            </w:r>
          </w:p>
        </w:tc>
      </w:tr>
      <w:tr w:rsidR="00AE467E" w:rsidTr="00485971">
        <w:trPr>
          <w:trHeight w:val="556"/>
        </w:trPr>
        <w:tc>
          <w:tcPr>
            <w:tcW w:w="2618" w:type="dxa"/>
            <w:tcBorders>
              <w:left w:val="nil"/>
              <w:right w:val="nil"/>
            </w:tcBorders>
            <w:shd w:val="clear" w:color="auto" w:fill="08AFE5"/>
          </w:tcPr>
          <w:p w:rsidR="00AE467E" w:rsidRDefault="00AE467E" w:rsidP="00485971">
            <w:pPr>
              <w:pStyle w:val="TableParagraph"/>
              <w:spacing w:before="38" w:line="228" w:lineRule="auto"/>
              <w:ind w:left="61" w:right="907"/>
              <w:rPr>
                <w:b/>
              </w:rPr>
            </w:pPr>
            <w:proofErr w:type="spellStart"/>
            <w:r>
              <w:rPr>
                <w:b/>
                <w:color w:val="FFFFFF"/>
                <w:w w:val="90"/>
              </w:rPr>
              <w:t>İşBirliğiYapılacak</w:t>
            </w:r>
            <w:r>
              <w:rPr>
                <w:b/>
                <w:color w:val="FFFFFF"/>
              </w:rPr>
              <w:t>Birim</w:t>
            </w:r>
            <w:proofErr w:type="spellEnd"/>
            <w:r>
              <w:rPr>
                <w:b/>
                <w:color w:val="FFFFFF"/>
              </w:rPr>
              <w:t>(</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rsidR="00AE467E" w:rsidRDefault="00AE467E" w:rsidP="00485971">
            <w:pPr>
              <w:pStyle w:val="TableParagraph"/>
              <w:spacing w:before="159"/>
              <w:ind w:left="51"/>
              <w:rPr>
                <w:sz w:val="20"/>
              </w:rPr>
            </w:pPr>
            <w:proofErr w:type="gramStart"/>
            <w:r>
              <w:rPr>
                <w:color w:val="231F20"/>
                <w:w w:val="95"/>
                <w:sz w:val="20"/>
              </w:rPr>
              <w:t>OŞM,BİŞM</w:t>
            </w:r>
            <w:proofErr w:type="gramEnd"/>
            <w:r>
              <w:rPr>
                <w:color w:val="231F20"/>
                <w:w w:val="95"/>
                <w:sz w:val="20"/>
              </w:rPr>
              <w:t>,DÖŞM,ÖÖKŞM</w:t>
            </w:r>
          </w:p>
        </w:tc>
      </w:tr>
      <w:tr w:rsidR="00AE467E" w:rsidTr="00485971">
        <w:trPr>
          <w:trHeight w:val="2443"/>
        </w:trPr>
        <w:tc>
          <w:tcPr>
            <w:tcW w:w="2618" w:type="dxa"/>
            <w:tcBorders>
              <w:left w:val="nil"/>
              <w:right w:val="nil"/>
            </w:tcBorders>
            <w:shd w:val="clear" w:color="auto" w:fill="08AFE5"/>
          </w:tcPr>
          <w:p w:rsidR="00AE467E" w:rsidRDefault="00AE467E" w:rsidP="00485971">
            <w:pPr>
              <w:pStyle w:val="TableParagraph"/>
              <w:rPr>
                <w:i/>
                <w:sz w:val="28"/>
              </w:rPr>
            </w:pPr>
          </w:p>
          <w:p w:rsidR="00AE467E" w:rsidRDefault="00AE467E" w:rsidP="00485971">
            <w:pPr>
              <w:pStyle w:val="TableParagraph"/>
              <w:rPr>
                <w:i/>
                <w:sz w:val="28"/>
              </w:rPr>
            </w:pPr>
          </w:p>
          <w:p w:rsidR="00AE467E" w:rsidRDefault="00AE467E" w:rsidP="00485971">
            <w:pPr>
              <w:pStyle w:val="TableParagraph"/>
              <w:spacing w:before="10"/>
              <w:rPr>
                <w:i/>
                <w:sz w:val="38"/>
              </w:rPr>
            </w:pPr>
          </w:p>
          <w:p w:rsidR="00AE467E" w:rsidRDefault="00AE467E" w:rsidP="00485971">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rsidR="00AE467E" w:rsidRPr="00D27B52" w:rsidRDefault="00AE467E" w:rsidP="00485971">
            <w:pPr>
              <w:widowControl/>
              <w:autoSpaceDE/>
              <w:autoSpaceDN/>
              <w:spacing w:before="100" w:beforeAutospacing="1" w:after="100" w:afterAutospacing="1"/>
              <w:rPr>
                <w:sz w:val="20"/>
                <w:szCs w:val="20"/>
              </w:rPr>
            </w:pPr>
            <w:r w:rsidRPr="00D27B52">
              <w:rPr>
                <w:sz w:val="20"/>
                <w:szCs w:val="20"/>
              </w:rPr>
              <w:t xml:space="preserve">S-1.4.1: </w:t>
            </w:r>
            <w:proofErr w:type="spellStart"/>
            <w:r w:rsidR="00201601">
              <w:rPr>
                <w:sz w:val="20"/>
                <w:szCs w:val="20"/>
              </w:rPr>
              <w:t>İyep</w:t>
            </w:r>
            <w:proofErr w:type="spellEnd"/>
            <w:r w:rsidRPr="00D27B52">
              <w:rPr>
                <w:sz w:val="20"/>
                <w:szCs w:val="20"/>
              </w:rPr>
              <w:t xml:space="preserve"> Kursları’nın niteliklerinin artırılması için ihtiyaç analizleri yapılacak ve buna göre çalışmalar gerçekleştirilecektir.</w:t>
            </w:r>
          </w:p>
          <w:p w:rsidR="00AE467E" w:rsidRPr="00D27B52" w:rsidRDefault="00AE467E" w:rsidP="00485971">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rsidR="00AE467E" w:rsidRPr="00D27B52" w:rsidRDefault="00AE467E" w:rsidP="00485971">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rsidR="00AE467E" w:rsidRPr="00D27B52" w:rsidRDefault="00AE467E" w:rsidP="00485971">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rsidR="00AE467E" w:rsidRDefault="00AE467E" w:rsidP="00485971">
            <w:pPr>
              <w:pStyle w:val="TableParagraph"/>
              <w:spacing w:before="59"/>
              <w:ind w:left="51" w:right="49"/>
              <w:jc w:val="both"/>
              <w:rPr>
                <w:sz w:val="20"/>
              </w:rPr>
            </w:pPr>
          </w:p>
        </w:tc>
      </w:tr>
      <w:tr w:rsidR="00AE467E" w:rsidTr="00485971">
        <w:trPr>
          <w:trHeight w:val="1565"/>
        </w:trPr>
        <w:tc>
          <w:tcPr>
            <w:tcW w:w="2618" w:type="dxa"/>
            <w:tcBorders>
              <w:left w:val="nil"/>
              <w:right w:val="nil"/>
            </w:tcBorders>
            <w:shd w:val="clear" w:color="auto" w:fill="08AFE5"/>
          </w:tcPr>
          <w:p w:rsidR="00AE467E" w:rsidRDefault="00AE467E" w:rsidP="00485971">
            <w:pPr>
              <w:pStyle w:val="TableParagraph"/>
              <w:rPr>
                <w:i/>
                <w:sz w:val="28"/>
              </w:rPr>
            </w:pPr>
          </w:p>
          <w:p w:rsidR="00AE467E" w:rsidRDefault="00AE467E" w:rsidP="00485971">
            <w:pPr>
              <w:pStyle w:val="TableParagraph"/>
              <w:spacing w:before="8"/>
              <w:rPr>
                <w:i/>
                <w:sz w:val="28"/>
              </w:rPr>
            </w:pPr>
          </w:p>
          <w:p w:rsidR="00AE467E" w:rsidRDefault="00AE467E" w:rsidP="00485971">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rsidR="00AE467E" w:rsidRPr="00D27B52" w:rsidRDefault="00AE467E" w:rsidP="00AE467E">
            <w:pPr>
              <w:widowControl/>
              <w:numPr>
                <w:ilvl w:val="0"/>
                <w:numId w:val="22"/>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rsidR="00AE467E" w:rsidRPr="00D27B52" w:rsidRDefault="00AE467E" w:rsidP="00AE467E">
            <w:pPr>
              <w:widowControl/>
              <w:numPr>
                <w:ilvl w:val="0"/>
                <w:numId w:val="22"/>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rsidR="00AE467E" w:rsidRPr="00D27B52" w:rsidRDefault="00AE467E" w:rsidP="00AE467E">
            <w:pPr>
              <w:widowControl/>
              <w:numPr>
                <w:ilvl w:val="0"/>
                <w:numId w:val="22"/>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rsidR="00AE467E" w:rsidRDefault="00AE467E" w:rsidP="00485971">
            <w:pPr>
              <w:pStyle w:val="TableParagraph"/>
              <w:tabs>
                <w:tab w:val="left" w:pos="279"/>
              </w:tabs>
              <w:spacing w:before="56" w:line="230" w:lineRule="auto"/>
              <w:ind w:left="278" w:right="49"/>
              <w:rPr>
                <w:sz w:val="20"/>
              </w:rPr>
            </w:pPr>
          </w:p>
        </w:tc>
      </w:tr>
      <w:tr w:rsidR="00AE467E" w:rsidTr="00485971">
        <w:trPr>
          <w:trHeight w:val="556"/>
        </w:trPr>
        <w:tc>
          <w:tcPr>
            <w:tcW w:w="2618" w:type="dxa"/>
            <w:tcBorders>
              <w:left w:val="nil"/>
              <w:right w:val="nil"/>
            </w:tcBorders>
            <w:shd w:val="clear" w:color="auto" w:fill="08AFE5"/>
          </w:tcPr>
          <w:p w:rsidR="00AE467E" w:rsidRDefault="00AE467E" w:rsidP="00485971">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rsidR="00AE467E" w:rsidRDefault="007C4D4B" w:rsidP="00485971">
            <w:pPr>
              <w:rPr>
                <w:color w:val="000000"/>
              </w:rPr>
            </w:pPr>
            <w:r>
              <w:rPr>
                <w:color w:val="000000"/>
              </w:rPr>
              <w:t>1000</w:t>
            </w:r>
          </w:p>
          <w:p w:rsidR="00AE467E" w:rsidRDefault="00AE467E" w:rsidP="00485971">
            <w:pPr>
              <w:pStyle w:val="TableParagraph"/>
              <w:spacing w:before="159"/>
              <w:ind w:left="51"/>
              <w:rPr>
                <w:sz w:val="20"/>
              </w:rPr>
            </w:pPr>
            <w:r>
              <w:rPr>
                <w:sz w:val="20"/>
              </w:rPr>
              <w:t>TL</w:t>
            </w:r>
          </w:p>
        </w:tc>
      </w:tr>
      <w:tr w:rsidR="00AE467E" w:rsidTr="00485971">
        <w:trPr>
          <w:trHeight w:val="1125"/>
        </w:trPr>
        <w:tc>
          <w:tcPr>
            <w:tcW w:w="2618" w:type="dxa"/>
            <w:tcBorders>
              <w:left w:val="nil"/>
              <w:right w:val="nil"/>
            </w:tcBorders>
            <w:shd w:val="clear" w:color="auto" w:fill="08AFE5"/>
          </w:tcPr>
          <w:p w:rsidR="00AE467E" w:rsidRDefault="00AE467E" w:rsidP="00485971">
            <w:pPr>
              <w:pStyle w:val="TableParagraph"/>
              <w:spacing w:before="6"/>
              <w:rPr>
                <w:i/>
                <w:sz w:val="37"/>
              </w:rPr>
            </w:pPr>
          </w:p>
          <w:p w:rsidR="00AE467E" w:rsidRDefault="00AE467E" w:rsidP="00485971">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rsidR="00AE467E" w:rsidRPr="00D27B52" w:rsidRDefault="00AE467E" w:rsidP="00AE467E">
            <w:pPr>
              <w:widowControl/>
              <w:numPr>
                <w:ilvl w:val="0"/>
                <w:numId w:val="21"/>
              </w:numPr>
              <w:autoSpaceDE/>
              <w:autoSpaceDN/>
              <w:spacing w:before="100" w:beforeAutospacing="1" w:after="100" w:afterAutospacing="1"/>
              <w:rPr>
                <w:sz w:val="20"/>
                <w:szCs w:val="20"/>
              </w:rPr>
            </w:pPr>
            <w:r w:rsidRPr="00D27B52">
              <w:rPr>
                <w:sz w:val="20"/>
                <w:szCs w:val="20"/>
              </w:rPr>
              <w:t>Destekleme ve Yetiştirme Kursları'nda yüksek devamsızlık oranı ve kapanan kurs sayısının artması,</w:t>
            </w:r>
          </w:p>
          <w:p w:rsidR="00AE467E" w:rsidRPr="00D27B52" w:rsidRDefault="00AE467E" w:rsidP="00AE467E">
            <w:pPr>
              <w:widowControl/>
              <w:numPr>
                <w:ilvl w:val="0"/>
                <w:numId w:val="21"/>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rsidR="00AE467E" w:rsidRPr="00D27B52" w:rsidRDefault="00AE467E" w:rsidP="00AE467E">
            <w:pPr>
              <w:widowControl/>
              <w:numPr>
                <w:ilvl w:val="0"/>
                <w:numId w:val="21"/>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AE467E" w:rsidTr="00485971">
        <w:trPr>
          <w:trHeight w:val="1125"/>
        </w:trPr>
        <w:tc>
          <w:tcPr>
            <w:tcW w:w="2618" w:type="dxa"/>
            <w:tcBorders>
              <w:left w:val="nil"/>
              <w:bottom w:val="nil"/>
              <w:right w:val="nil"/>
            </w:tcBorders>
            <w:shd w:val="clear" w:color="auto" w:fill="08AFE5"/>
          </w:tcPr>
          <w:p w:rsidR="00AE467E" w:rsidRDefault="00AE467E" w:rsidP="00485971">
            <w:pPr>
              <w:pStyle w:val="TableParagraph"/>
              <w:spacing w:before="6"/>
              <w:rPr>
                <w:i/>
                <w:sz w:val="37"/>
              </w:rPr>
            </w:pPr>
          </w:p>
          <w:p w:rsidR="00AE467E" w:rsidRDefault="00AE467E" w:rsidP="00485971">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rsidR="00AE467E" w:rsidRPr="00D27B52" w:rsidRDefault="00AE467E" w:rsidP="00AE467E">
            <w:pPr>
              <w:widowControl/>
              <w:numPr>
                <w:ilvl w:val="0"/>
                <w:numId w:val="20"/>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rsidR="00AE467E" w:rsidRPr="00D27B52" w:rsidRDefault="00AE467E" w:rsidP="00AE467E">
            <w:pPr>
              <w:widowControl/>
              <w:numPr>
                <w:ilvl w:val="0"/>
                <w:numId w:val="20"/>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rsidR="00AE467E" w:rsidRPr="00D27B52" w:rsidRDefault="00AE467E" w:rsidP="00485971">
            <w:pPr>
              <w:pStyle w:val="TableParagraph"/>
              <w:tabs>
                <w:tab w:val="left" w:pos="279"/>
              </w:tabs>
              <w:spacing w:before="47"/>
              <w:ind w:left="278"/>
              <w:rPr>
                <w:sz w:val="20"/>
                <w:szCs w:val="20"/>
              </w:rPr>
            </w:pPr>
          </w:p>
        </w:tc>
      </w:tr>
    </w:tbl>
    <w:p w:rsidR="00AE467E" w:rsidRDefault="00AE467E" w:rsidP="00AE467E">
      <w:pPr>
        <w:rPr>
          <w:sz w:val="20"/>
        </w:rPr>
        <w:sectPr w:rsidR="00AE467E" w:rsidSect="00485971">
          <w:pgSz w:w="11060" w:h="15600"/>
          <w:pgMar w:top="1120" w:right="0" w:bottom="580" w:left="0" w:header="0" w:footer="384" w:gutter="0"/>
          <w:cols w:space="708"/>
        </w:sectPr>
      </w:pPr>
    </w:p>
    <w:p w:rsidR="00EB1BFB" w:rsidRDefault="00EB1BFB" w:rsidP="00F650BD">
      <w:pPr>
        <w:rPr>
          <w:rFonts w:cs="Times New Roman"/>
          <w:noProof/>
          <w:sz w:val="20"/>
          <w:szCs w:val="20"/>
        </w:rPr>
      </w:pPr>
    </w:p>
    <w:p w:rsidR="00EB1BFB" w:rsidRDefault="00EB1BFB" w:rsidP="00F650BD">
      <w:pPr>
        <w:rPr>
          <w:rFonts w:cs="Times New Roman"/>
          <w:noProof/>
          <w:sz w:val="20"/>
          <w:szCs w:val="20"/>
        </w:rPr>
      </w:pPr>
    </w:p>
    <w:tbl>
      <w:tblPr>
        <w:tblStyle w:val="TableNormal"/>
        <w:tblW w:w="0" w:type="auto"/>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3"/>
        <w:gridCol w:w="1013"/>
        <w:gridCol w:w="1013"/>
        <w:gridCol w:w="1013"/>
        <w:gridCol w:w="1013"/>
        <w:gridCol w:w="1013"/>
        <w:gridCol w:w="1013"/>
        <w:gridCol w:w="1013"/>
      </w:tblGrid>
      <w:tr w:rsidR="003D27B0" w:rsidTr="00485971">
        <w:trPr>
          <w:trHeight w:val="832"/>
        </w:trPr>
        <w:tc>
          <w:tcPr>
            <w:tcW w:w="2273" w:type="dxa"/>
            <w:tcBorders>
              <w:top w:val="nil"/>
              <w:left w:val="nil"/>
              <w:right w:val="nil"/>
            </w:tcBorders>
            <w:shd w:val="clear" w:color="auto" w:fill="6F69B0"/>
          </w:tcPr>
          <w:p w:rsidR="003D27B0" w:rsidRPr="00654C2A" w:rsidRDefault="003D27B0" w:rsidP="00485971">
            <w:pPr>
              <w:pStyle w:val="TableParagraph"/>
              <w:spacing w:before="9"/>
              <w:rPr>
                <w:i/>
                <w:sz w:val="24"/>
              </w:rPr>
            </w:pPr>
          </w:p>
          <w:p w:rsidR="003D27B0" w:rsidRPr="00654C2A" w:rsidRDefault="003D27B0" w:rsidP="00485971">
            <w:pPr>
              <w:pStyle w:val="TableParagraph"/>
              <w:ind w:left="61"/>
            </w:pPr>
            <w:r w:rsidRPr="00654C2A">
              <w:rPr>
                <w:color w:val="FFFFFF"/>
                <w:w w:val="90"/>
              </w:rPr>
              <w:t>Amaç5</w:t>
            </w:r>
          </w:p>
        </w:tc>
        <w:tc>
          <w:tcPr>
            <w:tcW w:w="7091" w:type="dxa"/>
            <w:gridSpan w:val="7"/>
            <w:tcBorders>
              <w:top w:val="single" w:sz="4" w:space="0" w:color="6F69B0"/>
              <w:left w:val="nil"/>
              <w:bottom w:val="single" w:sz="4" w:space="0" w:color="6F69B0"/>
              <w:right w:val="single" w:sz="4" w:space="0" w:color="6F69B0"/>
            </w:tcBorders>
          </w:tcPr>
          <w:p w:rsidR="003D27B0" w:rsidRDefault="003D27B0" w:rsidP="00485971">
            <w:pPr>
              <w:pStyle w:val="TableParagraph"/>
              <w:spacing w:before="57" w:line="249" w:lineRule="auto"/>
              <w:ind w:left="56" w:right="53"/>
              <w:jc w:val="both"/>
              <w:rPr>
                <w:sz w:val="20"/>
              </w:rPr>
            </w:pPr>
            <w:r>
              <w:rPr>
                <w:color w:val="231F20"/>
                <w:spacing w:val="-1"/>
                <w:w w:val="95"/>
                <w:sz w:val="20"/>
              </w:rPr>
              <w:t xml:space="preserve">Türkiye Yüzyılı inşasında millî, manevi ve kültürel </w:t>
            </w:r>
            <w:r>
              <w:rPr>
                <w:color w:val="231F20"/>
                <w:w w:val="95"/>
                <w:sz w:val="20"/>
              </w:rPr>
              <w:t xml:space="preserve">değerlerini </w:t>
            </w:r>
            <w:proofErr w:type="gramStart"/>
            <w:r>
              <w:rPr>
                <w:color w:val="231F20"/>
                <w:w w:val="95"/>
                <w:sz w:val="20"/>
              </w:rPr>
              <w:t>özümsemiş;çağın</w:t>
            </w:r>
            <w:proofErr w:type="gramEnd"/>
            <w:r>
              <w:rPr>
                <w:color w:val="231F20"/>
                <w:w w:val="95"/>
                <w:sz w:val="20"/>
              </w:rPr>
              <w:t xml:space="preserve"> gereklerine </w:t>
            </w:r>
            <w:r>
              <w:rPr>
                <w:color w:val="231F20"/>
                <w:w w:val="90"/>
                <w:sz w:val="20"/>
              </w:rPr>
              <w:t xml:space="preserve">uygun bilgi, beceri, tutum ve davranışlar ile demokratik anlayışa ve millî şuura sahip şahsiyetli </w:t>
            </w:r>
            <w:r>
              <w:rPr>
                <w:color w:val="231F20"/>
                <w:sz w:val="20"/>
              </w:rPr>
              <w:t>ve üretken öğrenciler yetiştirmek.</w:t>
            </w:r>
          </w:p>
        </w:tc>
      </w:tr>
      <w:tr w:rsidR="003D27B0" w:rsidTr="00485971">
        <w:trPr>
          <w:trHeight w:val="592"/>
        </w:trPr>
        <w:tc>
          <w:tcPr>
            <w:tcW w:w="2273" w:type="dxa"/>
            <w:tcBorders>
              <w:left w:val="nil"/>
              <w:right w:val="nil"/>
            </w:tcBorders>
            <w:shd w:val="clear" w:color="auto" w:fill="6F69B0"/>
          </w:tcPr>
          <w:p w:rsidR="003D27B0" w:rsidRPr="00654C2A" w:rsidRDefault="003D27B0" w:rsidP="00485971">
            <w:pPr>
              <w:pStyle w:val="TableParagraph"/>
              <w:spacing w:before="165"/>
              <w:ind w:left="61"/>
            </w:pPr>
            <w:r w:rsidRPr="00654C2A">
              <w:rPr>
                <w:color w:val="FFFFFF"/>
                <w:w w:val="95"/>
              </w:rPr>
              <w:t>Hedef5.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rsidR="003D27B0" w:rsidRDefault="003D27B0" w:rsidP="00485971">
            <w:pPr>
              <w:pStyle w:val="TableParagraph"/>
              <w:spacing w:before="57" w:line="249" w:lineRule="auto"/>
              <w:ind w:left="56" w:right="48"/>
              <w:rPr>
                <w:sz w:val="20"/>
              </w:rPr>
            </w:pPr>
            <w:proofErr w:type="gramStart"/>
            <w:r>
              <w:rPr>
                <w:color w:val="231F20"/>
                <w:w w:val="90"/>
                <w:sz w:val="20"/>
              </w:rPr>
              <w:t>Okullarda uygulanan yerel ve ulusal projelerdeki sayıyı arttırmak.</w:t>
            </w:r>
            <w:proofErr w:type="gramEnd"/>
          </w:p>
        </w:tc>
      </w:tr>
      <w:tr w:rsidR="003D27B0" w:rsidTr="00485971">
        <w:trPr>
          <w:trHeight w:val="845"/>
        </w:trPr>
        <w:tc>
          <w:tcPr>
            <w:tcW w:w="2273" w:type="dxa"/>
            <w:tcBorders>
              <w:left w:val="nil"/>
              <w:right w:val="nil"/>
            </w:tcBorders>
            <w:shd w:val="clear" w:color="auto" w:fill="6F69B0"/>
          </w:tcPr>
          <w:p w:rsidR="003D27B0" w:rsidRPr="00654C2A" w:rsidRDefault="003D27B0" w:rsidP="00485971">
            <w:pPr>
              <w:pStyle w:val="TableParagraph"/>
              <w:spacing w:before="62" w:line="228" w:lineRule="auto"/>
              <w:ind w:left="61" w:right="232"/>
            </w:pPr>
            <w:proofErr w:type="spellStart"/>
            <w:r w:rsidRPr="00654C2A">
              <w:rPr>
                <w:color w:val="FFFFFF"/>
                <w:w w:val="90"/>
              </w:rPr>
              <w:t>AmacınİlgiliOlduğu</w:t>
            </w:r>
            <w:r w:rsidRPr="00654C2A">
              <w:rPr>
                <w:color w:val="FFFFFF"/>
                <w:spacing w:val="-2"/>
                <w:w w:val="95"/>
              </w:rPr>
              <w:t>Program</w:t>
            </w:r>
            <w:proofErr w:type="spellEnd"/>
            <w:r w:rsidRPr="00654C2A">
              <w:rPr>
                <w:color w:val="FFFFFF"/>
                <w:spacing w:val="-2"/>
                <w:w w:val="95"/>
              </w:rPr>
              <w:t xml:space="preserve">/Alt </w:t>
            </w:r>
            <w:proofErr w:type="spellStart"/>
            <w:r w:rsidRPr="00654C2A">
              <w:rPr>
                <w:color w:val="FFFFFF"/>
                <w:spacing w:val="-1"/>
                <w:w w:val="95"/>
              </w:rPr>
              <w:t>Program</w:t>
            </w:r>
            <w:r w:rsidRPr="00654C2A">
              <w:rPr>
                <w:color w:val="FFFFFF"/>
              </w:rPr>
              <w:t>Adı</w:t>
            </w:r>
            <w:proofErr w:type="spellEnd"/>
          </w:p>
        </w:tc>
        <w:tc>
          <w:tcPr>
            <w:tcW w:w="7091" w:type="dxa"/>
            <w:gridSpan w:val="7"/>
            <w:tcBorders>
              <w:top w:val="single" w:sz="4" w:space="0" w:color="6F69B0"/>
              <w:left w:val="nil"/>
              <w:bottom w:val="single" w:sz="4" w:space="0" w:color="6F69B0"/>
              <w:right w:val="single" w:sz="4" w:space="0" w:color="6F69B0"/>
            </w:tcBorders>
          </w:tcPr>
          <w:p w:rsidR="003D27B0" w:rsidRDefault="003D27B0" w:rsidP="00485971">
            <w:pPr>
              <w:pStyle w:val="TableParagraph"/>
              <w:spacing w:before="1"/>
              <w:rPr>
                <w:i/>
                <w:sz w:val="26"/>
              </w:rPr>
            </w:pPr>
          </w:p>
          <w:p w:rsidR="003D27B0" w:rsidRDefault="003D27B0" w:rsidP="00485971">
            <w:pPr>
              <w:pStyle w:val="TableParagraph"/>
              <w:spacing w:before="1"/>
              <w:ind w:left="56"/>
              <w:rPr>
                <w:b/>
                <w:sz w:val="20"/>
              </w:rPr>
            </w:pPr>
            <w:r>
              <w:rPr>
                <w:b/>
                <w:color w:val="231F20"/>
                <w:w w:val="105"/>
                <w:sz w:val="20"/>
              </w:rPr>
              <w:t>ÖĞRENMEKAZANIMLARI</w:t>
            </w:r>
          </w:p>
        </w:tc>
      </w:tr>
      <w:tr w:rsidR="003D27B0" w:rsidTr="00485971">
        <w:trPr>
          <w:trHeight w:val="605"/>
        </w:trPr>
        <w:tc>
          <w:tcPr>
            <w:tcW w:w="2273" w:type="dxa"/>
            <w:tcBorders>
              <w:left w:val="nil"/>
              <w:right w:val="nil"/>
            </w:tcBorders>
            <w:shd w:val="clear" w:color="auto" w:fill="6F69B0"/>
          </w:tcPr>
          <w:p w:rsidR="003D27B0" w:rsidRPr="00654C2A" w:rsidRDefault="003D27B0" w:rsidP="00485971">
            <w:pPr>
              <w:pStyle w:val="TableParagraph"/>
              <w:spacing w:before="62" w:line="228" w:lineRule="auto"/>
              <w:ind w:left="61"/>
            </w:pPr>
            <w:proofErr w:type="spellStart"/>
            <w:r w:rsidRPr="00654C2A">
              <w:rPr>
                <w:color w:val="FFFFFF"/>
                <w:spacing w:val="-2"/>
                <w:w w:val="95"/>
              </w:rPr>
              <w:t>Amacın</w:t>
            </w:r>
            <w:r w:rsidRPr="00654C2A">
              <w:rPr>
                <w:color w:val="FFFFFF"/>
                <w:spacing w:val="-1"/>
                <w:w w:val="95"/>
              </w:rPr>
              <w:t>İlişkiliOlduğu</w:t>
            </w:r>
            <w:r w:rsidRPr="00654C2A">
              <w:rPr>
                <w:color w:val="FFFFFF"/>
                <w:w w:val="90"/>
              </w:rPr>
              <w:t>AltProgramHedefi</w:t>
            </w:r>
            <w:proofErr w:type="spellEnd"/>
          </w:p>
        </w:tc>
        <w:tc>
          <w:tcPr>
            <w:tcW w:w="7091" w:type="dxa"/>
            <w:gridSpan w:val="7"/>
            <w:tcBorders>
              <w:top w:val="single" w:sz="4" w:space="0" w:color="6F69B0"/>
              <w:left w:val="nil"/>
              <w:bottom w:val="single" w:sz="4" w:space="0" w:color="6F69B0"/>
              <w:right w:val="single" w:sz="4" w:space="0" w:color="6F69B0"/>
            </w:tcBorders>
          </w:tcPr>
          <w:p w:rsidR="003D27B0" w:rsidRDefault="003D27B0" w:rsidP="00485971">
            <w:pPr>
              <w:pStyle w:val="TableParagraph"/>
              <w:spacing w:before="181"/>
              <w:ind w:left="56"/>
              <w:rPr>
                <w:b/>
                <w:sz w:val="20"/>
              </w:rPr>
            </w:pPr>
            <w:r>
              <w:t>Öğretim Programları ve Materyaller</w:t>
            </w:r>
          </w:p>
        </w:tc>
      </w:tr>
      <w:tr w:rsidR="003D27B0" w:rsidTr="00485971">
        <w:trPr>
          <w:trHeight w:val="1085"/>
        </w:trPr>
        <w:tc>
          <w:tcPr>
            <w:tcW w:w="2273" w:type="dxa"/>
            <w:tcBorders>
              <w:left w:val="nil"/>
            </w:tcBorders>
            <w:shd w:val="clear" w:color="auto" w:fill="6F69B0"/>
          </w:tcPr>
          <w:p w:rsidR="003D27B0" w:rsidRPr="00654C2A" w:rsidRDefault="003D27B0" w:rsidP="00485971">
            <w:pPr>
              <w:pStyle w:val="TableParagraph"/>
              <w:spacing w:before="3"/>
              <w:rPr>
                <w:i/>
                <w:sz w:val="26"/>
              </w:rPr>
            </w:pPr>
          </w:p>
          <w:p w:rsidR="003D27B0" w:rsidRPr="00654C2A" w:rsidRDefault="003D27B0" w:rsidP="00485971">
            <w:pPr>
              <w:pStyle w:val="TableParagraph"/>
              <w:spacing w:line="228" w:lineRule="auto"/>
              <w:ind w:left="61" w:right="1096"/>
            </w:pPr>
            <w:proofErr w:type="spellStart"/>
            <w:r w:rsidRPr="00654C2A">
              <w:rPr>
                <w:color w:val="FFFFFF"/>
                <w:w w:val="95"/>
              </w:rPr>
              <w:t>Performans</w:t>
            </w:r>
            <w:r w:rsidRPr="00654C2A">
              <w:rPr>
                <w:color w:val="FFFFFF"/>
                <w:spacing w:val="-1"/>
                <w:w w:val="95"/>
              </w:rPr>
              <w:t>Göstergeleri</w:t>
            </w:r>
            <w:proofErr w:type="spellEnd"/>
          </w:p>
        </w:tc>
        <w:tc>
          <w:tcPr>
            <w:tcW w:w="1013" w:type="dxa"/>
            <w:tcBorders>
              <w:top w:val="nil"/>
              <w:bottom w:val="nil"/>
            </w:tcBorders>
            <w:shd w:val="clear" w:color="auto" w:fill="6F69B0"/>
          </w:tcPr>
          <w:p w:rsidR="003D27B0" w:rsidRDefault="003D27B0" w:rsidP="00485971">
            <w:pPr>
              <w:pStyle w:val="TableParagraph"/>
              <w:spacing w:before="182" w:line="228" w:lineRule="auto"/>
              <w:ind w:left="243" w:right="182" w:hanging="61"/>
              <w:jc w:val="both"/>
              <w:rPr>
                <w:b/>
              </w:rPr>
            </w:pPr>
            <w:proofErr w:type="spellStart"/>
            <w:r>
              <w:rPr>
                <w:b/>
                <w:color w:val="FFFFFF"/>
                <w:w w:val="95"/>
              </w:rPr>
              <w:t>Hedefe</w:t>
            </w:r>
            <w:r>
              <w:rPr>
                <w:b/>
                <w:color w:val="FFFFFF"/>
              </w:rPr>
              <w:t>Etkisi</w:t>
            </w:r>
            <w:proofErr w:type="spellEnd"/>
            <w:r>
              <w:rPr>
                <w:b/>
                <w:color w:val="FFFFFF"/>
              </w:rPr>
              <w:t>(%)</w:t>
            </w:r>
          </w:p>
        </w:tc>
        <w:tc>
          <w:tcPr>
            <w:tcW w:w="1013" w:type="dxa"/>
            <w:tcBorders>
              <w:top w:val="nil"/>
              <w:bottom w:val="nil"/>
            </w:tcBorders>
            <w:shd w:val="clear" w:color="auto" w:fill="6F69B0"/>
          </w:tcPr>
          <w:p w:rsidR="003D27B0" w:rsidRDefault="003D27B0" w:rsidP="00485971">
            <w:pPr>
              <w:pStyle w:val="TableParagraph"/>
              <w:spacing w:before="62" w:line="228" w:lineRule="auto"/>
              <w:ind w:left="77" w:right="77" w:hanging="1"/>
              <w:jc w:val="center"/>
              <w:rPr>
                <w:b/>
              </w:rPr>
            </w:pPr>
            <w:proofErr w:type="spellStart"/>
            <w:r>
              <w:rPr>
                <w:b/>
                <w:color w:val="FFFFFF"/>
              </w:rPr>
              <w:t>PlanDönemi</w:t>
            </w:r>
            <w:r>
              <w:rPr>
                <w:b/>
                <w:color w:val="FFFFFF"/>
                <w:spacing w:val="-2"/>
                <w:w w:val="95"/>
              </w:rPr>
              <w:t>Başlangıç</w:t>
            </w:r>
            <w:r>
              <w:rPr>
                <w:b/>
                <w:color w:val="FFFFFF"/>
              </w:rPr>
              <w:t>Değeri</w:t>
            </w:r>
            <w:proofErr w:type="spellEnd"/>
          </w:p>
        </w:tc>
        <w:tc>
          <w:tcPr>
            <w:tcW w:w="1013" w:type="dxa"/>
            <w:tcBorders>
              <w:top w:val="nil"/>
              <w:bottom w:val="nil"/>
            </w:tcBorders>
            <w:shd w:val="clear" w:color="auto" w:fill="6F69B0"/>
          </w:tcPr>
          <w:p w:rsidR="003D27B0" w:rsidRDefault="003D27B0" w:rsidP="00485971">
            <w:pPr>
              <w:pStyle w:val="TableParagraph"/>
              <w:spacing w:before="10"/>
              <w:rPr>
                <w:i/>
                <w:sz w:val="35"/>
              </w:rPr>
            </w:pPr>
          </w:p>
          <w:p w:rsidR="003D27B0" w:rsidRDefault="003D27B0" w:rsidP="00485971">
            <w:pPr>
              <w:pStyle w:val="TableParagraph"/>
              <w:ind w:left="78" w:right="79"/>
              <w:jc w:val="center"/>
              <w:rPr>
                <w:b/>
              </w:rPr>
            </w:pPr>
            <w:r>
              <w:rPr>
                <w:b/>
                <w:color w:val="FFFFFF"/>
              </w:rPr>
              <w:t>2024</w:t>
            </w:r>
          </w:p>
        </w:tc>
        <w:tc>
          <w:tcPr>
            <w:tcW w:w="1013" w:type="dxa"/>
            <w:tcBorders>
              <w:top w:val="nil"/>
              <w:bottom w:val="nil"/>
            </w:tcBorders>
            <w:shd w:val="clear" w:color="auto" w:fill="6F69B0"/>
          </w:tcPr>
          <w:p w:rsidR="003D27B0" w:rsidRDefault="003D27B0" w:rsidP="00485971">
            <w:pPr>
              <w:pStyle w:val="TableParagraph"/>
              <w:spacing w:before="10"/>
              <w:rPr>
                <w:i/>
                <w:sz w:val="35"/>
              </w:rPr>
            </w:pPr>
          </w:p>
          <w:p w:rsidR="003D27B0" w:rsidRDefault="003D27B0" w:rsidP="00485971">
            <w:pPr>
              <w:pStyle w:val="TableParagraph"/>
              <w:ind w:left="78" w:right="80"/>
              <w:jc w:val="center"/>
              <w:rPr>
                <w:b/>
              </w:rPr>
            </w:pPr>
            <w:r>
              <w:rPr>
                <w:b/>
                <w:color w:val="FFFFFF"/>
              </w:rPr>
              <w:t>2025</w:t>
            </w:r>
          </w:p>
        </w:tc>
        <w:tc>
          <w:tcPr>
            <w:tcW w:w="1013" w:type="dxa"/>
            <w:tcBorders>
              <w:top w:val="nil"/>
              <w:bottom w:val="nil"/>
            </w:tcBorders>
            <w:shd w:val="clear" w:color="auto" w:fill="6F69B0"/>
          </w:tcPr>
          <w:p w:rsidR="003D27B0" w:rsidRDefault="003D27B0" w:rsidP="00485971">
            <w:pPr>
              <w:pStyle w:val="TableParagraph"/>
              <w:spacing w:before="10"/>
              <w:rPr>
                <w:i/>
                <w:sz w:val="35"/>
              </w:rPr>
            </w:pPr>
          </w:p>
          <w:p w:rsidR="003D27B0" w:rsidRDefault="003D27B0" w:rsidP="00485971">
            <w:pPr>
              <w:pStyle w:val="TableParagraph"/>
              <w:ind w:left="78" w:right="82"/>
              <w:jc w:val="center"/>
              <w:rPr>
                <w:b/>
              </w:rPr>
            </w:pPr>
            <w:r>
              <w:rPr>
                <w:b/>
                <w:color w:val="FFFFFF"/>
              </w:rPr>
              <w:t>2026</w:t>
            </w:r>
          </w:p>
        </w:tc>
        <w:tc>
          <w:tcPr>
            <w:tcW w:w="1013" w:type="dxa"/>
            <w:tcBorders>
              <w:top w:val="nil"/>
              <w:bottom w:val="nil"/>
            </w:tcBorders>
            <w:shd w:val="clear" w:color="auto" w:fill="6F69B0"/>
          </w:tcPr>
          <w:p w:rsidR="003D27B0" w:rsidRDefault="003D27B0" w:rsidP="00485971">
            <w:pPr>
              <w:pStyle w:val="TableParagraph"/>
              <w:spacing w:before="10"/>
              <w:rPr>
                <w:i/>
                <w:sz w:val="35"/>
              </w:rPr>
            </w:pPr>
          </w:p>
          <w:p w:rsidR="003D27B0" w:rsidRDefault="003D27B0" w:rsidP="00485971">
            <w:pPr>
              <w:pStyle w:val="TableParagraph"/>
              <w:ind w:right="279"/>
              <w:jc w:val="right"/>
              <w:rPr>
                <w:b/>
              </w:rPr>
            </w:pPr>
            <w:r>
              <w:rPr>
                <w:b/>
                <w:color w:val="FFFFFF"/>
              </w:rPr>
              <w:t>2027</w:t>
            </w:r>
          </w:p>
        </w:tc>
        <w:tc>
          <w:tcPr>
            <w:tcW w:w="1013" w:type="dxa"/>
            <w:tcBorders>
              <w:top w:val="nil"/>
              <w:bottom w:val="nil"/>
              <w:right w:val="nil"/>
            </w:tcBorders>
            <w:shd w:val="clear" w:color="auto" w:fill="6F69B0"/>
          </w:tcPr>
          <w:p w:rsidR="003D27B0" w:rsidRDefault="003D27B0" w:rsidP="00485971">
            <w:pPr>
              <w:pStyle w:val="TableParagraph"/>
              <w:spacing w:before="10"/>
              <w:rPr>
                <w:i/>
                <w:sz w:val="35"/>
              </w:rPr>
            </w:pPr>
          </w:p>
          <w:p w:rsidR="003D27B0" w:rsidRDefault="003D27B0" w:rsidP="00485971">
            <w:pPr>
              <w:pStyle w:val="TableParagraph"/>
              <w:ind w:left="258" w:right="269"/>
              <w:jc w:val="center"/>
              <w:rPr>
                <w:b/>
              </w:rPr>
            </w:pPr>
            <w:r>
              <w:rPr>
                <w:b/>
                <w:color w:val="FFFFFF"/>
              </w:rPr>
              <w:t>2028</w:t>
            </w:r>
          </w:p>
        </w:tc>
      </w:tr>
      <w:tr w:rsidR="003D27B0" w:rsidTr="00485971">
        <w:trPr>
          <w:trHeight w:val="1085"/>
        </w:trPr>
        <w:tc>
          <w:tcPr>
            <w:tcW w:w="2273" w:type="dxa"/>
            <w:tcBorders>
              <w:left w:val="nil"/>
              <w:right w:val="nil"/>
            </w:tcBorders>
            <w:shd w:val="clear" w:color="auto" w:fill="6F69B0"/>
          </w:tcPr>
          <w:p w:rsidR="003D27B0" w:rsidRPr="00654C2A" w:rsidRDefault="003D27B0" w:rsidP="00485971">
            <w:pPr>
              <w:pStyle w:val="TableParagraph"/>
              <w:spacing w:before="62" w:line="228" w:lineRule="auto"/>
              <w:ind w:left="61" w:right="444"/>
            </w:pPr>
            <w:r>
              <w:rPr>
                <w:color w:val="FFFFFF"/>
                <w:w w:val="95"/>
              </w:rPr>
              <w:t>PG-</w:t>
            </w:r>
            <w:proofErr w:type="gramStart"/>
            <w:r>
              <w:rPr>
                <w:color w:val="FFFFFF"/>
                <w:w w:val="95"/>
              </w:rPr>
              <w:t>5.1</w:t>
            </w:r>
            <w:proofErr w:type="gramEnd"/>
            <w:r>
              <w:rPr>
                <w:color w:val="FFFFFF"/>
                <w:w w:val="95"/>
              </w:rPr>
              <w:t xml:space="preserve">.1Okullarda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rsidR="003D27B0" w:rsidRPr="00654C2A" w:rsidRDefault="003D27B0" w:rsidP="00485971">
            <w:pPr>
              <w:pStyle w:val="TableParagraph"/>
              <w:rPr>
                <w:i/>
                <w:sz w:val="20"/>
                <w:szCs w:val="20"/>
              </w:rPr>
            </w:pPr>
          </w:p>
          <w:p w:rsidR="003D27B0" w:rsidRPr="00654C2A" w:rsidRDefault="003D27B0" w:rsidP="00485971">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spacing w:before="148"/>
              <w:ind w:left="78" w:right="79"/>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spacing w:before="148"/>
              <w:ind w:left="78" w:right="80"/>
              <w:jc w:val="center"/>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spacing w:before="148"/>
              <w:ind w:left="78" w:right="83"/>
              <w:jc w:val="center"/>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spacing w:before="148"/>
              <w:ind w:right="292"/>
              <w:jc w:val="right"/>
              <w:rPr>
                <w:sz w:val="20"/>
                <w:szCs w:val="20"/>
              </w:rPr>
            </w:pPr>
            <w:r>
              <w:rPr>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spacing w:before="148"/>
              <w:ind w:left="78" w:right="84"/>
              <w:jc w:val="center"/>
              <w:rPr>
                <w:sz w:val="20"/>
                <w:szCs w:val="20"/>
              </w:rPr>
            </w:pPr>
            <w:r>
              <w:rPr>
                <w:sz w:val="20"/>
                <w:szCs w:val="20"/>
              </w:rPr>
              <w:t>12</w:t>
            </w:r>
          </w:p>
        </w:tc>
      </w:tr>
      <w:tr w:rsidR="003D27B0" w:rsidTr="00485971">
        <w:trPr>
          <w:trHeight w:val="1325"/>
        </w:trPr>
        <w:tc>
          <w:tcPr>
            <w:tcW w:w="2273" w:type="dxa"/>
            <w:tcBorders>
              <w:left w:val="nil"/>
              <w:right w:val="nil"/>
            </w:tcBorders>
            <w:shd w:val="clear" w:color="auto" w:fill="6F69B0"/>
          </w:tcPr>
          <w:p w:rsidR="003D27B0" w:rsidRPr="00654C2A" w:rsidRDefault="003D27B0" w:rsidP="00485971">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rsidR="003D27B0" w:rsidRPr="00654C2A" w:rsidRDefault="003D27B0" w:rsidP="00485971">
            <w:pPr>
              <w:pStyle w:val="TableParagraph"/>
              <w:rPr>
                <w:i/>
                <w:sz w:val="20"/>
                <w:szCs w:val="20"/>
              </w:rPr>
            </w:pPr>
          </w:p>
          <w:p w:rsidR="003D27B0" w:rsidRPr="00654C2A" w:rsidRDefault="003D27B0" w:rsidP="00485971">
            <w:pPr>
              <w:pStyle w:val="TableParagraph"/>
              <w:spacing w:before="3"/>
              <w:rPr>
                <w:i/>
                <w:sz w:val="20"/>
                <w:szCs w:val="20"/>
              </w:rPr>
            </w:pPr>
          </w:p>
          <w:p w:rsidR="003D27B0" w:rsidRPr="00654C2A" w:rsidRDefault="003D27B0" w:rsidP="00485971">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3D27B0" w:rsidP="00485971">
            <w:pPr>
              <w:pStyle w:val="TableParagraph"/>
              <w:ind w:left="78" w:right="79"/>
              <w:jc w:val="center"/>
              <w:rPr>
                <w:sz w:val="20"/>
                <w:szCs w:val="20"/>
              </w:rPr>
            </w:pPr>
            <w:r w:rsidRPr="00654C2A">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ind w:left="78" w:right="80"/>
              <w:jc w:val="center"/>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ind w:left="78" w:right="83"/>
              <w:jc w:val="center"/>
              <w:rPr>
                <w:sz w:val="20"/>
                <w:szCs w:val="20"/>
              </w:rPr>
            </w:pPr>
            <w:r>
              <w:rPr>
                <w:sz w:val="20"/>
                <w:szCs w:val="20"/>
              </w:rPr>
              <w:t>7</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ind w:right="244"/>
              <w:jc w:val="right"/>
              <w:rPr>
                <w:sz w:val="20"/>
                <w:szCs w:val="20"/>
              </w:rPr>
            </w:pPr>
            <w:r>
              <w:rPr>
                <w:sz w:val="20"/>
                <w:szCs w:val="20"/>
              </w:rPr>
              <w:t>9</w:t>
            </w:r>
          </w:p>
        </w:tc>
        <w:tc>
          <w:tcPr>
            <w:tcW w:w="1013" w:type="dxa"/>
            <w:tcBorders>
              <w:top w:val="single" w:sz="4" w:space="0" w:color="6F69B0"/>
              <w:left w:val="single" w:sz="4" w:space="0" w:color="6F69B0"/>
              <w:bottom w:val="single" w:sz="4" w:space="0" w:color="6F69B0"/>
              <w:right w:val="single" w:sz="4" w:space="0" w:color="6F69B0"/>
            </w:tcBorders>
          </w:tcPr>
          <w:p w:rsidR="003D27B0" w:rsidRPr="00654C2A" w:rsidRDefault="00485971" w:rsidP="00485971">
            <w:pPr>
              <w:pStyle w:val="TableParagraph"/>
              <w:ind w:left="78" w:right="84"/>
              <w:jc w:val="center"/>
              <w:rPr>
                <w:sz w:val="20"/>
                <w:szCs w:val="20"/>
              </w:rPr>
            </w:pPr>
            <w:r>
              <w:rPr>
                <w:sz w:val="20"/>
                <w:szCs w:val="20"/>
              </w:rPr>
              <w:t>10</w:t>
            </w:r>
          </w:p>
        </w:tc>
      </w:tr>
    </w:tbl>
    <w:p w:rsidR="003D27B0" w:rsidRDefault="003D27B0" w:rsidP="003D27B0">
      <w:pPr>
        <w:jc w:val="center"/>
        <w:rPr>
          <w:sz w:val="20"/>
        </w:rPr>
        <w:sectPr w:rsidR="003D27B0" w:rsidSect="00F368BF">
          <w:type w:val="continuous"/>
          <w:pgSz w:w="11060" w:h="15600"/>
          <w:pgMar w:top="720" w:right="720" w:bottom="720" w:left="720" w:header="0" w:footer="384" w:gutter="0"/>
          <w:cols w:space="708"/>
        </w:sectPr>
      </w:pPr>
    </w:p>
    <w:tbl>
      <w:tblPr>
        <w:tblStyle w:val="TableNormal"/>
        <w:tblW w:w="0" w:type="auto"/>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8"/>
        <w:gridCol w:w="7082"/>
      </w:tblGrid>
      <w:tr w:rsidR="003D27B0" w:rsidTr="00485971">
        <w:trPr>
          <w:trHeight w:val="556"/>
        </w:trPr>
        <w:tc>
          <w:tcPr>
            <w:tcW w:w="2278" w:type="dxa"/>
            <w:tcBorders>
              <w:left w:val="nil"/>
              <w:right w:val="nil"/>
            </w:tcBorders>
            <w:shd w:val="clear" w:color="auto" w:fill="6F69B0"/>
          </w:tcPr>
          <w:p w:rsidR="003D27B0" w:rsidRDefault="003D27B0" w:rsidP="00485971">
            <w:pPr>
              <w:pStyle w:val="TableParagraph"/>
              <w:spacing w:before="147"/>
              <w:ind w:left="61"/>
              <w:rPr>
                <w:b/>
              </w:rPr>
            </w:pPr>
            <w:proofErr w:type="spellStart"/>
            <w:r>
              <w:rPr>
                <w:b/>
                <w:color w:val="FFFFFF"/>
                <w:w w:val="90"/>
              </w:rPr>
              <w:lastRenderedPageBreak/>
              <w:t>SorumluBirim</w:t>
            </w:r>
            <w:proofErr w:type="spellEnd"/>
          </w:p>
        </w:tc>
        <w:tc>
          <w:tcPr>
            <w:tcW w:w="7082" w:type="dxa"/>
            <w:tcBorders>
              <w:top w:val="single" w:sz="4" w:space="0" w:color="6F69B0"/>
              <w:left w:val="nil"/>
              <w:bottom w:val="single" w:sz="4" w:space="0" w:color="6F69B0"/>
              <w:right w:val="single" w:sz="4" w:space="0" w:color="6F69B0"/>
            </w:tcBorders>
          </w:tcPr>
          <w:p w:rsidR="003D27B0" w:rsidRDefault="003D27B0" w:rsidP="00485971">
            <w:pPr>
              <w:pStyle w:val="TableParagraph"/>
              <w:spacing w:before="156"/>
              <w:ind w:left="51"/>
              <w:rPr>
                <w:b/>
                <w:color w:val="231F20"/>
                <w:spacing w:val="-1"/>
                <w:w w:val="95"/>
                <w:sz w:val="20"/>
              </w:rPr>
            </w:pPr>
            <w:r>
              <w:rPr>
                <w:b/>
                <w:color w:val="231F20"/>
                <w:spacing w:val="-2"/>
                <w:w w:val="95"/>
                <w:sz w:val="20"/>
              </w:rPr>
              <w:t>Strateji Geliştirme Şube Müdürlüğü</w:t>
            </w:r>
          </w:p>
          <w:p w:rsidR="003D27B0" w:rsidRDefault="003D27B0" w:rsidP="00485971">
            <w:pPr>
              <w:pStyle w:val="TableParagraph"/>
              <w:spacing w:before="156"/>
              <w:ind w:left="51"/>
              <w:rPr>
                <w:b/>
                <w:color w:val="231F20"/>
                <w:spacing w:val="-1"/>
                <w:w w:val="95"/>
                <w:sz w:val="20"/>
              </w:rPr>
            </w:pPr>
          </w:p>
          <w:p w:rsidR="003D27B0" w:rsidRDefault="003D27B0" w:rsidP="00485971">
            <w:pPr>
              <w:pStyle w:val="TableParagraph"/>
              <w:spacing w:before="156"/>
              <w:ind w:left="51"/>
              <w:rPr>
                <w:b/>
                <w:color w:val="231F20"/>
                <w:spacing w:val="-1"/>
                <w:w w:val="95"/>
                <w:sz w:val="20"/>
              </w:rPr>
            </w:pPr>
          </w:p>
          <w:p w:rsidR="003D27B0" w:rsidRDefault="003D27B0" w:rsidP="00485971">
            <w:pPr>
              <w:pStyle w:val="TableParagraph"/>
              <w:spacing w:before="156"/>
              <w:ind w:left="51"/>
              <w:rPr>
                <w:b/>
                <w:color w:val="231F20"/>
                <w:spacing w:val="-1"/>
                <w:w w:val="95"/>
                <w:sz w:val="20"/>
              </w:rPr>
            </w:pPr>
          </w:p>
          <w:p w:rsidR="003D27B0" w:rsidRDefault="003D27B0" w:rsidP="00485971">
            <w:pPr>
              <w:pStyle w:val="TableParagraph"/>
              <w:spacing w:before="156"/>
              <w:ind w:left="51"/>
              <w:rPr>
                <w:b/>
                <w:sz w:val="20"/>
              </w:rPr>
            </w:pPr>
          </w:p>
        </w:tc>
      </w:tr>
      <w:tr w:rsidR="003D27B0" w:rsidTr="00485971">
        <w:trPr>
          <w:trHeight w:val="605"/>
        </w:trPr>
        <w:tc>
          <w:tcPr>
            <w:tcW w:w="2278" w:type="dxa"/>
            <w:tcBorders>
              <w:left w:val="nil"/>
              <w:right w:val="nil"/>
            </w:tcBorders>
            <w:shd w:val="clear" w:color="auto" w:fill="6F69B0"/>
          </w:tcPr>
          <w:p w:rsidR="003D27B0" w:rsidRDefault="003D27B0" w:rsidP="00485971">
            <w:pPr>
              <w:pStyle w:val="TableParagraph"/>
              <w:spacing w:before="62" w:line="228" w:lineRule="auto"/>
              <w:ind w:left="61" w:right="567"/>
              <w:rPr>
                <w:b/>
              </w:rPr>
            </w:pPr>
            <w:proofErr w:type="spellStart"/>
            <w:r>
              <w:rPr>
                <w:b/>
                <w:color w:val="FFFFFF"/>
                <w:w w:val="90"/>
              </w:rPr>
              <w:t>İşBirliğiYapılacak</w:t>
            </w:r>
            <w:r>
              <w:rPr>
                <w:b/>
                <w:color w:val="FFFFFF"/>
              </w:rPr>
              <w:t>Birim</w:t>
            </w:r>
            <w:proofErr w:type="spellEnd"/>
            <w:r>
              <w:rPr>
                <w:b/>
                <w:color w:val="FFFFFF"/>
              </w:rPr>
              <w:t>(</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rsidR="003D27B0" w:rsidRDefault="003D27B0" w:rsidP="00485971">
            <w:pPr>
              <w:pStyle w:val="TableParagraph"/>
              <w:spacing w:before="184"/>
              <w:ind w:left="51"/>
              <w:rPr>
                <w:sz w:val="20"/>
              </w:rPr>
            </w:pPr>
            <w:proofErr w:type="gramStart"/>
            <w:r>
              <w:rPr>
                <w:color w:val="231F20"/>
                <w:w w:val="95"/>
                <w:sz w:val="20"/>
              </w:rPr>
              <w:t>OŞM,TEŞM</w:t>
            </w:r>
            <w:proofErr w:type="gramEnd"/>
          </w:p>
        </w:tc>
      </w:tr>
      <w:tr w:rsidR="003D27B0" w:rsidTr="00485971">
        <w:trPr>
          <w:trHeight w:val="3460"/>
        </w:trPr>
        <w:tc>
          <w:tcPr>
            <w:tcW w:w="2278" w:type="dxa"/>
            <w:tcBorders>
              <w:left w:val="nil"/>
              <w:right w:val="nil"/>
            </w:tcBorders>
            <w:shd w:val="clear" w:color="auto" w:fill="6F69B0"/>
          </w:tcPr>
          <w:p w:rsidR="003D27B0" w:rsidRPr="009478ED" w:rsidRDefault="003D27B0" w:rsidP="00485971">
            <w:pPr>
              <w:pStyle w:val="TableParagraph"/>
              <w:rPr>
                <w:i/>
                <w:sz w:val="28"/>
              </w:rPr>
            </w:pPr>
          </w:p>
          <w:p w:rsidR="003D27B0" w:rsidRPr="009478ED" w:rsidRDefault="003D27B0" w:rsidP="00485971">
            <w:pPr>
              <w:pStyle w:val="TableParagraph"/>
              <w:rPr>
                <w:i/>
                <w:sz w:val="28"/>
              </w:rPr>
            </w:pPr>
          </w:p>
          <w:p w:rsidR="003D27B0" w:rsidRPr="009478ED" w:rsidRDefault="003D27B0" w:rsidP="00485971">
            <w:pPr>
              <w:pStyle w:val="TableParagraph"/>
              <w:rPr>
                <w:i/>
                <w:sz w:val="28"/>
              </w:rPr>
            </w:pPr>
          </w:p>
          <w:p w:rsidR="003D27B0" w:rsidRPr="009478ED" w:rsidRDefault="003D27B0" w:rsidP="00485971">
            <w:pPr>
              <w:pStyle w:val="TableParagraph"/>
              <w:rPr>
                <w:i/>
                <w:sz w:val="28"/>
              </w:rPr>
            </w:pPr>
          </w:p>
          <w:p w:rsidR="003D27B0" w:rsidRPr="009478ED" w:rsidRDefault="003D27B0" w:rsidP="00485971">
            <w:pPr>
              <w:pStyle w:val="TableParagraph"/>
              <w:rPr>
                <w:i/>
                <w:sz w:val="27"/>
              </w:rPr>
            </w:pPr>
          </w:p>
          <w:p w:rsidR="003D27B0" w:rsidRPr="009478ED" w:rsidRDefault="003D27B0" w:rsidP="00485971">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rsidR="003D27B0" w:rsidRPr="009478ED" w:rsidRDefault="003D27B0" w:rsidP="00485971">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r w:rsidRPr="009478ED">
              <w:rPr>
                <w:color w:val="231F20"/>
                <w:w w:val="90"/>
                <w:sz w:val="20"/>
              </w:rPr>
              <w:t>.</w:t>
            </w:r>
            <w:proofErr w:type="gramEnd"/>
            <w:r w:rsidRPr="009478ED">
              <w:rPr>
                <w:color w:val="231F20"/>
                <w:w w:val="90"/>
                <w:sz w:val="20"/>
              </w:rPr>
              <w:t>1 Okullarda uygulanan e</w:t>
            </w:r>
            <w:r>
              <w:rPr>
                <w:color w:val="231F20"/>
                <w:w w:val="90"/>
                <w:sz w:val="20"/>
              </w:rPr>
              <w:t>-</w:t>
            </w:r>
            <w:proofErr w:type="spellStart"/>
            <w:r w:rsidRPr="009478ED">
              <w:rPr>
                <w:color w:val="231F20"/>
                <w:w w:val="90"/>
                <w:sz w:val="20"/>
              </w:rPr>
              <w:t>twinning</w:t>
            </w:r>
            <w:proofErr w:type="spellEnd"/>
            <w:r w:rsidRPr="009478ED">
              <w:rPr>
                <w:color w:val="231F20"/>
                <w:w w:val="90"/>
                <w:sz w:val="20"/>
              </w:rPr>
              <w:t xml:space="preserve"> projelerinin kalitesi arttırılacaktır.</w:t>
            </w:r>
          </w:p>
          <w:p w:rsidR="003D27B0" w:rsidRPr="009478ED" w:rsidRDefault="003D27B0" w:rsidP="00485971">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rsidR="003D27B0" w:rsidRPr="009478ED" w:rsidRDefault="003D27B0" w:rsidP="00485971">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 xml:space="preserve">.3 Okullarda uygulanmakta olan </w:t>
            </w:r>
            <w:proofErr w:type="spellStart"/>
            <w:r w:rsidRPr="009478ED">
              <w:rPr>
                <w:color w:val="231F20"/>
                <w:w w:val="90"/>
                <w:sz w:val="20"/>
              </w:rPr>
              <w:t>tübitak</w:t>
            </w:r>
            <w:proofErr w:type="spellEnd"/>
            <w:r w:rsidRPr="009478ED">
              <w:rPr>
                <w:color w:val="231F20"/>
                <w:w w:val="90"/>
                <w:sz w:val="20"/>
              </w:rPr>
              <w:t xml:space="preserve"> projelerinin niteliğinde ve niceliğinde artış sağlanacaktır.</w:t>
            </w:r>
          </w:p>
          <w:p w:rsidR="003D27B0" w:rsidRPr="009478ED" w:rsidRDefault="003D27B0" w:rsidP="00485971">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rsidR="003D27B0" w:rsidRPr="009478ED" w:rsidRDefault="003D27B0" w:rsidP="00485971">
            <w:pPr>
              <w:pStyle w:val="TableParagraph"/>
              <w:spacing w:before="62" w:line="244" w:lineRule="auto"/>
              <w:ind w:left="51" w:right="50"/>
              <w:rPr>
                <w:sz w:val="20"/>
              </w:rPr>
            </w:pPr>
          </w:p>
        </w:tc>
      </w:tr>
      <w:tr w:rsidR="003D27B0" w:rsidTr="00485971">
        <w:trPr>
          <w:trHeight w:val="905"/>
        </w:trPr>
        <w:tc>
          <w:tcPr>
            <w:tcW w:w="2278" w:type="dxa"/>
            <w:tcBorders>
              <w:left w:val="nil"/>
              <w:right w:val="nil"/>
            </w:tcBorders>
            <w:shd w:val="clear" w:color="auto" w:fill="6F69B0"/>
          </w:tcPr>
          <w:p w:rsidR="003D27B0" w:rsidRDefault="003D27B0" w:rsidP="00485971">
            <w:pPr>
              <w:pStyle w:val="TableParagraph"/>
              <w:rPr>
                <w:i/>
                <w:sz w:val="28"/>
              </w:rPr>
            </w:pPr>
          </w:p>
          <w:p w:rsidR="003D27B0" w:rsidRDefault="003D27B0" w:rsidP="00485971">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rsidR="003D27B0" w:rsidRDefault="003D27B0" w:rsidP="00485971">
            <w:pPr>
              <w:pStyle w:val="TableParagraph"/>
              <w:numPr>
                <w:ilvl w:val="0"/>
                <w:numId w:val="17"/>
              </w:numPr>
              <w:tabs>
                <w:tab w:val="left" w:pos="279"/>
              </w:tabs>
              <w:spacing w:before="57"/>
              <w:ind w:hanging="228"/>
              <w:rPr>
                <w:sz w:val="20"/>
              </w:rPr>
            </w:pPr>
            <w:r>
              <w:rPr>
                <w:color w:val="231F20"/>
                <w:w w:val="90"/>
                <w:sz w:val="20"/>
              </w:rPr>
              <w:t>Faaliyetlerde sürekliliğin sağlanamaması</w:t>
            </w:r>
          </w:p>
          <w:p w:rsidR="003D27B0" w:rsidRDefault="003D27B0" w:rsidP="00485971">
            <w:pPr>
              <w:pStyle w:val="TableParagraph"/>
              <w:numPr>
                <w:ilvl w:val="0"/>
                <w:numId w:val="17"/>
              </w:numPr>
              <w:tabs>
                <w:tab w:val="left" w:pos="279"/>
              </w:tabs>
              <w:spacing w:before="47"/>
              <w:ind w:hanging="228"/>
              <w:rPr>
                <w:sz w:val="20"/>
              </w:rPr>
            </w:pPr>
            <w:r>
              <w:rPr>
                <w:color w:val="231F20"/>
                <w:w w:val="90"/>
                <w:sz w:val="20"/>
              </w:rPr>
              <w:t xml:space="preserve">Yurt dışı </w:t>
            </w:r>
            <w:proofErr w:type="gramStart"/>
            <w:r>
              <w:rPr>
                <w:color w:val="231F20"/>
                <w:w w:val="90"/>
                <w:sz w:val="20"/>
              </w:rPr>
              <w:t>proje  başvuru</w:t>
            </w:r>
            <w:proofErr w:type="gramEnd"/>
            <w:r>
              <w:rPr>
                <w:color w:val="231F20"/>
                <w:w w:val="90"/>
                <w:sz w:val="20"/>
              </w:rPr>
              <w:t xml:space="preserve"> sayısının yetersiz kalması</w:t>
            </w:r>
          </w:p>
          <w:p w:rsidR="003D27B0" w:rsidRPr="00C7741C" w:rsidRDefault="003D27B0" w:rsidP="00485971">
            <w:pPr>
              <w:pStyle w:val="TableParagraph"/>
              <w:numPr>
                <w:ilvl w:val="0"/>
                <w:numId w:val="17"/>
              </w:numPr>
              <w:tabs>
                <w:tab w:val="left" w:pos="279"/>
              </w:tabs>
              <w:spacing w:before="46"/>
              <w:ind w:hanging="228"/>
              <w:rPr>
                <w:sz w:val="20"/>
              </w:rPr>
            </w:pPr>
            <w:r>
              <w:rPr>
                <w:color w:val="231F20"/>
                <w:w w:val="90"/>
                <w:sz w:val="20"/>
              </w:rPr>
              <w:t>Mali kaynakların yetersiz kalması</w:t>
            </w:r>
          </w:p>
          <w:p w:rsidR="003D27B0" w:rsidRDefault="003D27B0" w:rsidP="00485971">
            <w:pPr>
              <w:pStyle w:val="TableParagraph"/>
              <w:numPr>
                <w:ilvl w:val="0"/>
                <w:numId w:val="17"/>
              </w:numPr>
              <w:tabs>
                <w:tab w:val="left" w:pos="279"/>
              </w:tabs>
              <w:spacing w:before="46"/>
              <w:ind w:hanging="228"/>
              <w:rPr>
                <w:sz w:val="20"/>
              </w:rPr>
            </w:pPr>
            <w:r>
              <w:rPr>
                <w:color w:val="231F20"/>
                <w:w w:val="90"/>
                <w:sz w:val="20"/>
              </w:rPr>
              <w:t>Okulların ulusal projelere yeterince vakit ayıramaması</w:t>
            </w:r>
          </w:p>
        </w:tc>
      </w:tr>
      <w:tr w:rsidR="003D27B0" w:rsidTr="00485971">
        <w:trPr>
          <w:trHeight w:val="556"/>
        </w:trPr>
        <w:tc>
          <w:tcPr>
            <w:tcW w:w="2278" w:type="dxa"/>
            <w:tcBorders>
              <w:left w:val="nil"/>
              <w:right w:val="nil"/>
            </w:tcBorders>
            <w:shd w:val="clear" w:color="auto" w:fill="6F69B0"/>
          </w:tcPr>
          <w:p w:rsidR="003D27B0" w:rsidRDefault="003D27B0" w:rsidP="00485971">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rsidR="003D27B0" w:rsidRDefault="003D27B0" w:rsidP="00485971">
            <w:pPr>
              <w:pStyle w:val="TableParagraph"/>
              <w:spacing w:before="159"/>
              <w:ind w:left="51"/>
              <w:rPr>
                <w:sz w:val="20"/>
              </w:rPr>
            </w:pPr>
            <w:r>
              <w:rPr>
                <w:sz w:val="20"/>
              </w:rPr>
              <w:t>1000 TL</w:t>
            </w:r>
          </w:p>
        </w:tc>
      </w:tr>
      <w:tr w:rsidR="003D27B0" w:rsidTr="00485971">
        <w:trPr>
          <w:trHeight w:val="1125"/>
        </w:trPr>
        <w:tc>
          <w:tcPr>
            <w:tcW w:w="2278" w:type="dxa"/>
            <w:tcBorders>
              <w:left w:val="nil"/>
              <w:right w:val="nil"/>
            </w:tcBorders>
            <w:shd w:val="clear" w:color="auto" w:fill="6F69B0"/>
          </w:tcPr>
          <w:p w:rsidR="003D27B0" w:rsidRDefault="003D27B0" w:rsidP="00485971">
            <w:pPr>
              <w:pStyle w:val="TableParagraph"/>
              <w:spacing w:before="6"/>
              <w:rPr>
                <w:i/>
                <w:sz w:val="37"/>
              </w:rPr>
            </w:pPr>
          </w:p>
          <w:p w:rsidR="003D27B0" w:rsidRDefault="003D27B0" w:rsidP="00485971">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rsidR="003D27B0" w:rsidRDefault="003D27B0" w:rsidP="00485971">
            <w:pPr>
              <w:pStyle w:val="TableParagraph"/>
              <w:numPr>
                <w:ilvl w:val="0"/>
                <w:numId w:val="18"/>
              </w:numPr>
              <w:tabs>
                <w:tab w:val="left" w:pos="279"/>
              </w:tabs>
              <w:spacing w:before="64" w:line="230" w:lineRule="auto"/>
              <w:ind w:right="50"/>
              <w:rPr>
                <w:sz w:val="20"/>
              </w:rPr>
            </w:pPr>
            <w:r>
              <w:rPr>
                <w:color w:val="231F20"/>
                <w:w w:val="95"/>
                <w:sz w:val="20"/>
              </w:rPr>
              <w:t>Projelere yeterli ilgilinin olmaması</w:t>
            </w:r>
          </w:p>
          <w:p w:rsidR="003D27B0" w:rsidRDefault="003D27B0" w:rsidP="00485971">
            <w:pPr>
              <w:pStyle w:val="TableParagraph"/>
              <w:numPr>
                <w:ilvl w:val="0"/>
                <w:numId w:val="18"/>
              </w:numPr>
              <w:tabs>
                <w:tab w:val="left" w:pos="279"/>
              </w:tabs>
              <w:spacing w:before="48"/>
              <w:ind w:hanging="228"/>
              <w:rPr>
                <w:sz w:val="20"/>
              </w:rPr>
            </w:pPr>
            <w:r>
              <w:rPr>
                <w:color w:val="231F20"/>
                <w:w w:val="90"/>
                <w:sz w:val="20"/>
              </w:rPr>
              <w:t>Öğretmenlerin yurt dışı projeler hakkında ilgili olması</w:t>
            </w:r>
          </w:p>
          <w:p w:rsidR="003D27B0" w:rsidRDefault="003D27B0" w:rsidP="00485971">
            <w:pPr>
              <w:pStyle w:val="TableParagraph"/>
              <w:tabs>
                <w:tab w:val="left" w:pos="279"/>
              </w:tabs>
              <w:spacing w:before="47"/>
              <w:ind w:left="50"/>
              <w:rPr>
                <w:sz w:val="20"/>
              </w:rPr>
            </w:pPr>
          </w:p>
        </w:tc>
      </w:tr>
      <w:tr w:rsidR="003D27B0" w:rsidTr="00485971">
        <w:trPr>
          <w:trHeight w:val="1182"/>
        </w:trPr>
        <w:tc>
          <w:tcPr>
            <w:tcW w:w="2278" w:type="dxa"/>
            <w:tcBorders>
              <w:left w:val="nil"/>
              <w:bottom w:val="nil"/>
              <w:right w:val="nil"/>
            </w:tcBorders>
            <w:shd w:val="clear" w:color="auto" w:fill="6F69B0"/>
          </w:tcPr>
          <w:p w:rsidR="003D27B0" w:rsidRDefault="003D27B0" w:rsidP="00485971">
            <w:pPr>
              <w:pStyle w:val="TableParagraph"/>
              <w:rPr>
                <w:i/>
                <w:sz w:val="40"/>
              </w:rPr>
            </w:pPr>
          </w:p>
          <w:p w:rsidR="003D27B0" w:rsidRDefault="003D27B0" w:rsidP="00485971">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rsidR="003D27B0" w:rsidRDefault="003D27B0" w:rsidP="00485971">
            <w:pPr>
              <w:pStyle w:val="TableParagraph"/>
              <w:numPr>
                <w:ilvl w:val="0"/>
                <w:numId w:val="19"/>
              </w:numPr>
              <w:tabs>
                <w:tab w:val="left" w:pos="279"/>
              </w:tabs>
              <w:spacing w:before="57"/>
              <w:ind w:hanging="228"/>
              <w:rPr>
                <w:sz w:val="20"/>
              </w:rPr>
            </w:pPr>
            <w:r>
              <w:rPr>
                <w:color w:val="231F20"/>
                <w:w w:val="90"/>
                <w:sz w:val="20"/>
              </w:rPr>
              <w:t>Proje Eğitimlerinin Verilmesi</w:t>
            </w:r>
          </w:p>
          <w:p w:rsidR="003D27B0" w:rsidRPr="00C7741C" w:rsidRDefault="003D27B0" w:rsidP="00485971">
            <w:pPr>
              <w:pStyle w:val="TableParagraph"/>
              <w:numPr>
                <w:ilvl w:val="0"/>
                <w:numId w:val="19"/>
              </w:numPr>
              <w:tabs>
                <w:tab w:val="left" w:pos="279"/>
              </w:tabs>
              <w:spacing w:before="47"/>
              <w:ind w:hanging="228"/>
              <w:rPr>
                <w:sz w:val="20"/>
              </w:rPr>
            </w:pPr>
            <w:r>
              <w:rPr>
                <w:color w:val="231F20"/>
                <w:w w:val="90"/>
                <w:sz w:val="20"/>
              </w:rPr>
              <w:t xml:space="preserve">Öğretmenlere yurt dışı hareketliliği hakkında bilgiler verilmesi </w:t>
            </w:r>
          </w:p>
          <w:p w:rsidR="003D27B0" w:rsidRDefault="003D27B0" w:rsidP="00485971">
            <w:pPr>
              <w:pStyle w:val="TableParagraph"/>
              <w:numPr>
                <w:ilvl w:val="0"/>
                <w:numId w:val="19"/>
              </w:numPr>
              <w:tabs>
                <w:tab w:val="left" w:pos="279"/>
              </w:tabs>
              <w:spacing w:before="47"/>
              <w:ind w:hanging="228"/>
              <w:rPr>
                <w:sz w:val="20"/>
              </w:rPr>
            </w:pPr>
            <w:proofErr w:type="spellStart"/>
            <w:r>
              <w:rPr>
                <w:color w:val="231F20"/>
                <w:w w:val="90"/>
                <w:sz w:val="20"/>
              </w:rPr>
              <w:t>Tübitak</w:t>
            </w:r>
            <w:proofErr w:type="spellEnd"/>
            <w:r>
              <w:rPr>
                <w:color w:val="231F20"/>
                <w:w w:val="90"/>
                <w:sz w:val="20"/>
              </w:rPr>
              <w:t xml:space="preserve"> projeleriyle ilgili yeterli bilginin olmaması</w:t>
            </w:r>
          </w:p>
        </w:tc>
      </w:tr>
    </w:tbl>
    <w:p w:rsidR="003D27B0" w:rsidRDefault="003D27B0" w:rsidP="003D27B0">
      <w:pPr>
        <w:spacing w:line="230" w:lineRule="auto"/>
        <w:rPr>
          <w:sz w:val="20"/>
        </w:rPr>
        <w:sectPr w:rsidR="003D27B0" w:rsidSect="00F368BF">
          <w:type w:val="continuous"/>
          <w:pgSz w:w="11060" w:h="15600"/>
          <w:pgMar w:top="720" w:right="720" w:bottom="720" w:left="720" w:header="0" w:footer="384" w:gutter="0"/>
          <w:cols w:space="708"/>
        </w:sectPr>
      </w:pPr>
    </w:p>
    <w:tbl>
      <w:tblPr>
        <w:tblStyle w:val="TableNormal"/>
        <w:tblW w:w="0" w:type="auto"/>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3"/>
        <w:gridCol w:w="1013"/>
        <w:gridCol w:w="1013"/>
        <w:gridCol w:w="1013"/>
        <w:gridCol w:w="1013"/>
        <w:gridCol w:w="1013"/>
        <w:gridCol w:w="1013"/>
        <w:gridCol w:w="1013"/>
      </w:tblGrid>
      <w:tr w:rsidR="003D27B0" w:rsidTr="00485971">
        <w:trPr>
          <w:trHeight w:val="832"/>
        </w:trPr>
        <w:tc>
          <w:tcPr>
            <w:tcW w:w="2273" w:type="dxa"/>
            <w:tcBorders>
              <w:top w:val="nil"/>
              <w:left w:val="nil"/>
              <w:right w:val="nil"/>
            </w:tcBorders>
            <w:shd w:val="clear" w:color="auto" w:fill="6F69B0"/>
          </w:tcPr>
          <w:p w:rsidR="003D27B0" w:rsidRPr="00654C2A" w:rsidRDefault="003D27B0" w:rsidP="00485971">
            <w:pPr>
              <w:pStyle w:val="TableParagraph"/>
              <w:spacing w:before="9"/>
              <w:rPr>
                <w:i/>
                <w:sz w:val="24"/>
              </w:rPr>
            </w:pPr>
          </w:p>
          <w:p w:rsidR="003D27B0" w:rsidRPr="00654C2A" w:rsidRDefault="003D27B0" w:rsidP="00485971">
            <w:pPr>
              <w:pStyle w:val="TableParagraph"/>
              <w:ind w:left="61"/>
            </w:pPr>
            <w:r w:rsidRPr="00654C2A">
              <w:rPr>
                <w:color w:val="FFFFFF"/>
                <w:w w:val="90"/>
              </w:rPr>
              <w:t>Amaç5</w:t>
            </w:r>
          </w:p>
        </w:tc>
        <w:tc>
          <w:tcPr>
            <w:tcW w:w="7091" w:type="dxa"/>
            <w:gridSpan w:val="7"/>
            <w:tcBorders>
              <w:top w:val="single" w:sz="4" w:space="0" w:color="6F69B0"/>
              <w:left w:val="nil"/>
              <w:bottom w:val="single" w:sz="4" w:space="0" w:color="6F69B0"/>
              <w:right w:val="single" w:sz="4" w:space="0" w:color="6F69B0"/>
            </w:tcBorders>
          </w:tcPr>
          <w:p w:rsidR="003D27B0" w:rsidRDefault="003D27B0" w:rsidP="00485971">
            <w:pPr>
              <w:pStyle w:val="TableParagraph"/>
              <w:spacing w:before="57" w:line="249" w:lineRule="auto"/>
              <w:ind w:left="56" w:right="53"/>
              <w:jc w:val="both"/>
              <w:rPr>
                <w:sz w:val="20"/>
              </w:rPr>
            </w:pPr>
            <w:r>
              <w:rPr>
                <w:color w:val="231F20"/>
                <w:spacing w:val="-1"/>
                <w:w w:val="95"/>
                <w:sz w:val="20"/>
              </w:rPr>
              <w:t xml:space="preserve">Türkiye Yüzyılı inşasında </w:t>
            </w:r>
            <w:proofErr w:type="gramStart"/>
            <w:r>
              <w:rPr>
                <w:color w:val="231F20"/>
                <w:spacing w:val="-1"/>
                <w:w w:val="95"/>
                <w:sz w:val="20"/>
              </w:rPr>
              <w:t>millî,manevi</w:t>
            </w:r>
            <w:proofErr w:type="gramEnd"/>
            <w:r>
              <w:rPr>
                <w:color w:val="231F20"/>
                <w:spacing w:val="-1"/>
                <w:w w:val="95"/>
                <w:sz w:val="20"/>
              </w:rPr>
              <w:t xml:space="preserve"> ve kültürel </w:t>
            </w:r>
            <w:r>
              <w:rPr>
                <w:color w:val="231F20"/>
                <w:w w:val="95"/>
                <w:sz w:val="20"/>
              </w:rPr>
              <w:t xml:space="preserve">değerlerini özümsemiş;çağın gereklerine </w:t>
            </w:r>
            <w:r>
              <w:rPr>
                <w:color w:val="231F20"/>
                <w:w w:val="90"/>
                <w:sz w:val="20"/>
              </w:rPr>
              <w:t xml:space="preserve">uygun bilgi, beceri, tutum ve davranışlar ile demokratik anlayışa ve millî şuura sahip şahsiyetli </w:t>
            </w:r>
            <w:r>
              <w:rPr>
                <w:color w:val="231F20"/>
                <w:sz w:val="20"/>
              </w:rPr>
              <w:t>ve üretken öğrenciler yetiştirmek.</w:t>
            </w:r>
          </w:p>
        </w:tc>
      </w:tr>
      <w:tr w:rsidR="003D27B0" w:rsidTr="00485971">
        <w:trPr>
          <w:trHeight w:val="592"/>
        </w:trPr>
        <w:tc>
          <w:tcPr>
            <w:tcW w:w="2273" w:type="dxa"/>
            <w:tcBorders>
              <w:left w:val="nil"/>
              <w:right w:val="nil"/>
            </w:tcBorders>
            <w:shd w:val="clear" w:color="auto" w:fill="6F69B0"/>
          </w:tcPr>
          <w:p w:rsidR="003D27B0" w:rsidRPr="00654C2A" w:rsidRDefault="003D27B0" w:rsidP="00485971">
            <w:pPr>
              <w:pStyle w:val="TableParagraph"/>
              <w:spacing w:before="165"/>
              <w:ind w:left="61"/>
            </w:pPr>
            <w:r w:rsidRPr="00654C2A">
              <w:rPr>
                <w:color w:val="FFFFFF"/>
                <w:w w:val="95"/>
              </w:rPr>
              <w:t>Hedef</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rsidR="003D27B0" w:rsidRDefault="003D27B0" w:rsidP="00485971">
            <w:pPr>
              <w:pStyle w:val="TableParagraph"/>
              <w:spacing w:before="57" w:line="249" w:lineRule="auto"/>
              <w:ind w:left="56" w:right="48"/>
              <w:rPr>
                <w:sz w:val="20"/>
              </w:rPr>
            </w:pPr>
            <w:r>
              <w:rPr>
                <w:color w:val="231F20"/>
                <w:w w:val="90"/>
                <w:sz w:val="20"/>
              </w:rPr>
              <w:t xml:space="preserve">Sürdürülebilir kalkınma hedeflerine uygun bir yaklaşımla çevre ve iklim değişikliği konusunda </w:t>
            </w:r>
            <w:proofErr w:type="spellStart"/>
            <w:r>
              <w:rPr>
                <w:color w:val="231F20"/>
                <w:sz w:val="20"/>
              </w:rPr>
              <w:t>farkındalığın</w:t>
            </w:r>
            <w:proofErr w:type="spellEnd"/>
            <w:r>
              <w:rPr>
                <w:color w:val="231F20"/>
                <w:sz w:val="20"/>
              </w:rPr>
              <w:t xml:space="preserve"> artırılması sağlanacaktır.</w:t>
            </w:r>
          </w:p>
        </w:tc>
      </w:tr>
      <w:tr w:rsidR="003D27B0" w:rsidTr="00485971">
        <w:trPr>
          <w:trHeight w:val="845"/>
        </w:trPr>
        <w:tc>
          <w:tcPr>
            <w:tcW w:w="2273" w:type="dxa"/>
            <w:tcBorders>
              <w:left w:val="nil"/>
              <w:right w:val="nil"/>
            </w:tcBorders>
            <w:shd w:val="clear" w:color="auto" w:fill="6F69B0"/>
          </w:tcPr>
          <w:p w:rsidR="003D27B0" w:rsidRPr="00654C2A" w:rsidRDefault="003D27B0" w:rsidP="00485971">
            <w:pPr>
              <w:pStyle w:val="TableParagraph"/>
              <w:spacing w:before="62" w:line="228" w:lineRule="auto"/>
              <w:ind w:left="61" w:right="232"/>
            </w:pPr>
            <w:proofErr w:type="spellStart"/>
            <w:r w:rsidRPr="00654C2A">
              <w:rPr>
                <w:color w:val="FFFFFF"/>
                <w:w w:val="90"/>
              </w:rPr>
              <w:t>AmacınİlgiliOlduğu</w:t>
            </w:r>
            <w:r w:rsidRPr="00654C2A">
              <w:rPr>
                <w:color w:val="FFFFFF"/>
                <w:spacing w:val="-2"/>
                <w:w w:val="95"/>
              </w:rPr>
              <w:t>Program</w:t>
            </w:r>
            <w:proofErr w:type="spellEnd"/>
            <w:r w:rsidRPr="00654C2A">
              <w:rPr>
                <w:color w:val="FFFFFF"/>
                <w:spacing w:val="-2"/>
                <w:w w:val="95"/>
              </w:rPr>
              <w:t xml:space="preserve">/Alt </w:t>
            </w:r>
            <w:proofErr w:type="spellStart"/>
            <w:r w:rsidRPr="00654C2A">
              <w:rPr>
                <w:color w:val="FFFFFF"/>
                <w:spacing w:val="-1"/>
                <w:w w:val="95"/>
              </w:rPr>
              <w:t>Program</w:t>
            </w:r>
            <w:r w:rsidRPr="00654C2A">
              <w:rPr>
                <w:color w:val="FFFFFF"/>
              </w:rPr>
              <w:t>Adı</w:t>
            </w:r>
            <w:proofErr w:type="spellEnd"/>
          </w:p>
        </w:tc>
        <w:tc>
          <w:tcPr>
            <w:tcW w:w="7091" w:type="dxa"/>
            <w:gridSpan w:val="7"/>
            <w:tcBorders>
              <w:top w:val="single" w:sz="4" w:space="0" w:color="6F69B0"/>
              <w:left w:val="nil"/>
              <w:bottom w:val="single" w:sz="4" w:space="0" w:color="6F69B0"/>
              <w:right w:val="single" w:sz="4" w:space="0" w:color="6F69B0"/>
            </w:tcBorders>
          </w:tcPr>
          <w:p w:rsidR="003D27B0" w:rsidRDefault="003D27B0" w:rsidP="00485971">
            <w:pPr>
              <w:pStyle w:val="TableParagraph"/>
              <w:spacing w:before="1"/>
              <w:rPr>
                <w:i/>
                <w:sz w:val="26"/>
              </w:rPr>
            </w:pPr>
          </w:p>
          <w:p w:rsidR="003D27B0" w:rsidRDefault="003D27B0" w:rsidP="00485971">
            <w:pPr>
              <w:pStyle w:val="TableParagraph"/>
              <w:spacing w:before="1"/>
              <w:ind w:left="56"/>
              <w:rPr>
                <w:b/>
                <w:sz w:val="20"/>
              </w:rPr>
            </w:pPr>
            <w:r>
              <w:rPr>
                <w:b/>
                <w:color w:val="231F20"/>
                <w:w w:val="105"/>
                <w:sz w:val="20"/>
              </w:rPr>
              <w:t>ÖĞRENMEKAZANIMLARI</w:t>
            </w:r>
          </w:p>
        </w:tc>
      </w:tr>
      <w:tr w:rsidR="003D27B0" w:rsidTr="00485971">
        <w:trPr>
          <w:trHeight w:val="605"/>
        </w:trPr>
        <w:tc>
          <w:tcPr>
            <w:tcW w:w="2273" w:type="dxa"/>
            <w:tcBorders>
              <w:left w:val="nil"/>
              <w:right w:val="nil"/>
            </w:tcBorders>
            <w:shd w:val="clear" w:color="auto" w:fill="6F69B0"/>
          </w:tcPr>
          <w:p w:rsidR="003D27B0" w:rsidRPr="00654C2A" w:rsidRDefault="003D27B0" w:rsidP="00485971">
            <w:pPr>
              <w:pStyle w:val="TableParagraph"/>
              <w:spacing w:before="62" w:line="228" w:lineRule="auto"/>
              <w:ind w:left="61"/>
            </w:pPr>
            <w:proofErr w:type="spellStart"/>
            <w:r w:rsidRPr="00654C2A">
              <w:rPr>
                <w:color w:val="FFFFFF"/>
                <w:spacing w:val="-2"/>
                <w:w w:val="95"/>
              </w:rPr>
              <w:t>Amacın</w:t>
            </w:r>
            <w:r w:rsidRPr="00654C2A">
              <w:rPr>
                <w:color w:val="FFFFFF"/>
                <w:spacing w:val="-1"/>
                <w:w w:val="95"/>
              </w:rPr>
              <w:t>İlişkiliOlduğu</w:t>
            </w:r>
            <w:r w:rsidRPr="00654C2A">
              <w:rPr>
                <w:color w:val="FFFFFF"/>
                <w:w w:val="90"/>
              </w:rPr>
              <w:t>AltProgramHedefi</w:t>
            </w:r>
            <w:proofErr w:type="spellEnd"/>
          </w:p>
        </w:tc>
        <w:tc>
          <w:tcPr>
            <w:tcW w:w="7091" w:type="dxa"/>
            <w:gridSpan w:val="7"/>
            <w:tcBorders>
              <w:top w:val="single" w:sz="4" w:space="0" w:color="6F69B0"/>
              <w:left w:val="nil"/>
              <w:bottom w:val="single" w:sz="4" w:space="0" w:color="6F69B0"/>
              <w:right w:val="single" w:sz="4" w:space="0" w:color="6F69B0"/>
            </w:tcBorders>
          </w:tcPr>
          <w:p w:rsidR="003D27B0" w:rsidRDefault="003D27B0" w:rsidP="00485971">
            <w:pPr>
              <w:pStyle w:val="TableParagraph"/>
              <w:spacing w:before="181"/>
              <w:ind w:left="56"/>
              <w:rPr>
                <w:b/>
                <w:sz w:val="20"/>
              </w:rPr>
            </w:pPr>
            <w:r>
              <w:rPr>
                <w:b/>
                <w:color w:val="231F20"/>
                <w:w w:val="95"/>
                <w:sz w:val="20"/>
              </w:rPr>
              <w:t>Çevre Bilinci</w:t>
            </w:r>
          </w:p>
        </w:tc>
      </w:tr>
      <w:tr w:rsidR="003D27B0" w:rsidTr="00485971">
        <w:trPr>
          <w:trHeight w:val="1085"/>
        </w:trPr>
        <w:tc>
          <w:tcPr>
            <w:tcW w:w="2273" w:type="dxa"/>
            <w:tcBorders>
              <w:left w:val="nil"/>
            </w:tcBorders>
            <w:shd w:val="clear" w:color="auto" w:fill="6F69B0"/>
          </w:tcPr>
          <w:p w:rsidR="003D27B0" w:rsidRPr="00654C2A" w:rsidRDefault="003D27B0" w:rsidP="00485971">
            <w:pPr>
              <w:pStyle w:val="TableParagraph"/>
              <w:spacing w:before="3"/>
              <w:rPr>
                <w:i/>
                <w:sz w:val="26"/>
              </w:rPr>
            </w:pPr>
          </w:p>
          <w:p w:rsidR="003D27B0" w:rsidRPr="00654C2A" w:rsidRDefault="003D27B0" w:rsidP="00485971">
            <w:pPr>
              <w:pStyle w:val="TableParagraph"/>
              <w:spacing w:line="228" w:lineRule="auto"/>
              <w:ind w:left="61" w:right="1096"/>
            </w:pPr>
            <w:proofErr w:type="spellStart"/>
            <w:r w:rsidRPr="00654C2A">
              <w:rPr>
                <w:color w:val="FFFFFF"/>
                <w:w w:val="95"/>
              </w:rPr>
              <w:t>Performans</w:t>
            </w:r>
            <w:r w:rsidRPr="00654C2A">
              <w:rPr>
                <w:color w:val="FFFFFF"/>
                <w:spacing w:val="-1"/>
                <w:w w:val="95"/>
              </w:rPr>
              <w:t>Göstergeleri</w:t>
            </w:r>
            <w:proofErr w:type="spellEnd"/>
          </w:p>
        </w:tc>
        <w:tc>
          <w:tcPr>
            <w:tcW w:w="1013" w:type="dxa"/>
            <w:tcBorders>
              <w:top w:val="nil"/>
              <w:bottom w:val="nil"/>
            </w:tcBorders>
            <w:shd w:val="clear" w:color="auto" w:fill="6F69B0"/>
          </w:tcPr>
          <w:p w:rsidR="003D27B0" w:rsidRDefault="003D27B0" w:rsidP="00485971">
            <w:pPr>
              <w:pStyle w:val="TableParagraph"/>
              <w:spacing w:before="182" w:line="228" w:lineRule="auto"/>
              <w:ind w:left="243" w:right="182" w:hanging="61"/>
              <w:jc w:val="both"/>
              <w:rPr>
                <w:b/>
              </w:rPr>
            </w:pPr>
            <w:proofErr w:type="spellStart"/>
            <w:r>
              <w:rPr>
                <w:b/>
                <w:color w:val="FFFFFF"/>
                <w:w w:val="95"/>
              </w:rPr>
              <w:t>Hedefe</w:t>
            </w:r>
            <w:r>
              <w:rPr>
                <w:b/>
                <w:color w:val="FFFFFF"/>
              </w:rPr>
              <w:t>Etkisi</w:t>
            </w:r>
            <w:proofErr w:type="spellEnd"/>
            <w:r>
              <w:rPr>
                <w:b/>
                <w:color w:val="FFFFFF"/>
              </w:rPr>
              <w:t>(%)</w:t>
            </w:r>
          </w:p>
        </w:tc>
        <w:tc>
          <w:tcPr>
            <w:tcW w:w="1013" w:type="dxa"/>
            <w:tcBorders>
              <w:top w:val="nil"/>
              <w:bottom w:val="nil"/>
            </w:tcBorders>
            <w:shd w:val="clear" w:color="auto" w:fill="6F69B0"/>
          </w:tcPr>
          <w:p w:rsidR="003D27B0" w:rsidRDefault="003D27B0" w:rsidP="00485971">
            <w:pPr>
              <w:pStyle w:val="TableParagraph"/>
              <w:spacing w:before="62" w:line="228" w:lineRule="auto"/>
              <w:ind w:left="77" w:right="77" w:hanging="1"/>
              <w:jc w:val="center"/>
              <w:rPr>
                <w:b/>
              </w:rPr>
            </w:pPr>
            <w:proofErr w:type="spellStart"/>
            <w:r>
              <w:rPr>
                <w:b/>
                <w:color w:val="FFFFFF"/>
              </w:rPr>
              <w:t>PlanDönemi</w:t>
            </w:r>
            <w:r>
              <w:rPr>
                <w:b/>
                <w:color w:val="FFFFFF"/>
                <w:spacing w:val="-2"/>
                <w:w w:val="95"/>
              </w:rPr>
              <w:t>Başlangıç</w:t>
            </w:r>
            <w:r>
              <w:rPr>
                <w:b/>
                <w:color w:val="FFFFFF"/>
              </w:rPr>
              <w:t>Değeri</w:t>
            </w:r>
            <w:proofErr w:type="spellEnd"/>
          </w:p>
        </w:tc>
        <w:tc>
          <w:tcPr>
            <w:tcW w:w="1013" w:type="dxa"/>
            <w:tcBorders>
              <w:top w:val="nil"/>
              <w:bottom w:val="nil"/>
            </w:tcBorders>
            <w:shd w:val="clear" w:color="auto" w:fill="6F69B0"/>
          </w:tcPr>
          <w:p w:rsidR="003D27B0" w:rsidRDefault="003D27B0" w:rsidP="00485971">
            <w:pPr>
              <w:pStyle w:val="TableParagraph"/>
              <w:spacing w:before="10"/>
              <w:rPr>
                <w:i/>
                <w:sz w:val="35"/>
              </w:rPr>
            </w:pPr>
          </w:p>
          <w:p w:rsidR="003D27B0" w:rsidRDefault="003D27B0" w:rsidP="00485971">
            <w:pPr>
              <w:pStyle w:val="TableParagraph"/>
              <w:ind w:left="78" w:right="79"/>
              <w:jc w:val="center"/>
              <w:rPr>
                <w:b/>
              </w:rPr>
            </w:pPr>
            <w:r>
              <w:rPr>
                <w:b/>
                <w:color w:val="FFFFFF"/>
              </w:rPr>
              <w:t>2024</w:t>
            </w:r>
          </w:p>
        </w:tc>
        <w:tc>
          <w:tcPr>
            <w:tcW w:w="1013" w:type="dxa"/>
            <w:tcBorders>
              <w:top w:val="nil"/>
              <w:bottom w:val="nil"/>
            </w:tcBorders>
            <w:shd w:val="clear" w:color="auto" w:fill="6F69B0"/>
          </w:tcPr>
          <w:p w:rsidR="003D27B0" w:rsidRDefault="003D27B0" w:rsidP="00485971">
            <w:pPr>
              <w:pStyle w:val="TableParagraph"/>
              <w:spacing w:before="10"/>
              <w:rPr>
                <w:i/>
                <w:sz w:val="35"/>
              </w:rPr>
            </w:pPr>
          </w:p>
          <w:p w:rsidR="003D27B0" w:rsidRDefault="003D27B0" w:rsidP="00485971">
            <w:pPr>
              <w:pStyle w:val="TableParagraph"/>
              <w:ind w:left="78" w:right="80"/>
              <w:jc w:val="center"/>
              <w:rPr>
                <w:b/>
              </w:rPr>
            </w:pPr>
            <w:r>
              <w:rPr>
                <w:b/>
                <w:color w:val="FFFFFF"/>
              </w:rPr>
              <w:t>2025</w:t>
            </w:r>
          </w:p>
        </w:tc>
        <w:tc>
          <w:tcPr>
            <w:tcW w:w="1013" w:type="dxa"/>
            <w:tcBorders>
              <w:top w:val="nil"/>
              <w:bottom w:val="nil"/>
            </w:tcBorders>
            <w:shd w:val="clear" w:color="auto" w:fill="6F69B0"/>
          </w:tcPr>
          <w:p w:rsidR="003D27B0" w:rsidRDefault="003D27B0" w:rsidP="00485971">
            <w:pPr>
              <w:pStyle w:val="TableParagraph"/>
              <w:spacing w:before="10"/>
              <w:rPr>
                <w:i/>
                <w:sz w:val="35"/>
              </w:rPr>
            </w:pPr>
          </w:p>
          <w:p w:rsidR="003D27B0" w:rsidRDefault="003D27B0" w:rsidP="00485971">
            <w:pPr>
              <w:pStyle w:val="TableParagraph"/>
              <w:ind w:left="78" w:right="82"/>
              <w:jc w:val="center"/>
              <w:rPr>
                <w:b/>
              </w:rPr>
            </w:pPr>
            <w:r>
              <w:rPr>
                <w:b/>
                <w:color w:val="FFFFFF"/>
              </w:rPr>
              <w:t>2026</w:t>
            </w:r>
          </w:p>
        </w:tc>
        <w:tc>
          <w:tcPr>
            <w:tcW w:w="1013" w:type="dxa"/>
            <w:tcBorders>
              <w:top w:val="nil"/>
              <w:bottom w:val="nil"/>
            </w:tcBorders>
            <w:shd w:val="clear" w:color="auto" w:fill="6F69B0"/>
          </w:tcPr>
          <w:p w:rsidR="003D27B0" w:rsidRDefault="003D27B0" w:rsidP="00485971">
            <w:pPr>
              <w:pStyle w:val="TableParagraph"/>
              <w:spacing w:before="10"/>
              <w:rPr>
                <w:i/>
                <w:sz w:val="35"/>
              </w:rPr>
            </w:pPr>
          </w:p>
          <w:p w:rsidR="003D27B0" w:rsidRDefault="003D27B0" w:rsidP="00485971">
            <w:pPr>
              <w:pStyle w:val="TableParagraph"/>
              <w:ind w:right="279"/>
              <w:jc w:val="right"/>
              <w:rPr>
                <w:b/>
              </w:rPr>
            </w:pPr>
            <w:r>
              <w:rPr>
                <w:b/>
                <w:color w:val="FFFFFF"/>
              </w:rPr>
              <w:t>2027</w:t>
            </w:r>
          </w:p>
        </w:tc>
        <w:tc>
          <w:tcPr>
            <w:tcW w:w="1013" w:type="dxa"/>
            <w:tcBorders>
              <w:top w:val="nil"/>
              <w:bottom w:val="nil"/>
              <w:right w:val="nil"/>
            </w:tcBorders>
            <w:shd w:val="clear" w:color="auto" w:fill="6F69B0"/>
          </w:tcPr>
          <w:p w:rsidR="003D27B0" w:rsidRDefault="003D27B0" w:rsidP="00485971">
            <w:pPr>
              <w:pStyle w:val="TableParagraph"/>
              <w:spacing w:before="10"/>
              <w:rPr>
                <w:i/>
                <w:sz w:val="35"/>
              </w:rPr>
            </w:pPr>
          </w:p>
          <w:p w:rsidR="003D27B0" w:rsidRDefault="003D27B0" w:rsidP="00485971">
            <w:pPr>
              <w:pStyle w:val="TableParagraph"/>
              <w:ind w:left="258" w:right="269"/>
              <w:jc w:val="center"/>
              <w:rPr>
                <w:b/>
              </w:rPr>
            </w:pPr>
            <w:r>
              <w:rPr>
                <w:b/>
                <w:color w:val="FFFFFF"/>
              </w:rPr>
              <w:t>2028</w:t>
            </w:r>
          </w:p>
        </w:tc>
      </w:tr>
      <w:tr w:rsidR="003D27B0" w:rsidTr="00485971">
        <w:trPr>
          <w:trHeight w:val="845"/>
        </w:trPr>
        <w:tc>
          <w:tcPr>
            <w:tcW w:w="2273" w:type="dxa"/>
            <w:tcBorders>
              <w:left w:val="nil"/>
              <w:right w:val="nil"/>
            </w:tcBorders>
            <w:shd w:val="clear" w:color="auto" w:fill="6F69B0"/>
          </w:tcPr>
          <w:p w:rsidR="003D27B0" w:rsidRPr="00654C2A" w:rsidRDefault="003D27B0" w:rsidP="00485971">
            <w:pPr>
              <w:pStyle w:val="TableParagraph"/>
              <w:spacing w:before="62" w:line="228" w:lineRule="auto"/>
              <w:ind w:left="61"/>
            </w:pPr>
            <w:r>
              <w:rPr>
                <w:color w:val="FFFFFF"/>
                <w:w w:val="95"/>
              </w:rPr>
              <w:t>PG-</w:t>
            </w:r>
            <w:proofErr w:type="gramStart"/>
            <w:r>
              <w:rPr>
                <w:color w:val="FFFFFF"/>
                <w:w w:val="95"/>
              </w:rPr>
              <w:t>5.2</w:t>
            </w:r>
            <w:proofErr w:type="gramEnd"/>
            <w:r>
              <w:rPr>
                <w:color w:val="FFFFFF"/>
                <w:w w:val="95"/>
              </w:rPr>
              <w:t>.1</w:t>
            </w:r>
            <w:r w:rsidRPr="00654C2A">
              <w:rPr>
                <w:color w:val="FFFFFF"/>
                <w:w w:val="95"/>
              </w:rPr>
              <w:t>Atıkyönetimi</w:t>
            </w:r>
            <w:r w:rsidRPr="00654C2A">
              <w:rPr>
                <w:color w:val="FFFFFF"/>
                <w:spacing w:val="-1"/>
                <w:w w:val="95"/>
              </w:rPr>
              <w:t xml:space="preserve">sistemi kurulan </w:t>
            </w:r>
            <w:proofErr w:type="spellStart"/>
            <w:r w:rsidRPr="00654C2A">
              <w:rPr>
                <w:color w:val="FFFFFF"/>
                <w:spacing w:val="-1"/>
                <w:w w:val="95"/>
              </w:rPr>
              <w:t>okul</w:t>
            </w:r>
            <w:r w:rsidRPr="00654C2A">
              <w:rPr>
                <w:color w:val="FFFFFF"/>
              </w:rPr>
              <w:t>sayısı</w:t>
            </w:r>
            <w:proofErr w:type="spellEnd"/>
          </w:p>
        </w:tc>
        <w:tc>
          <w:tcPr>
            <w:tcW w:w="1013" w:type="dxa"/>
            <w:tcBorders>
              <w:top w:val="single" w:sz="4" w:space="0" w:color="6F69B0"/>
              <w:left w:val="nil"/>
              <w:bottom w:val="single" w:sz="4" w:space="0" w:color="6F69B0"/>
              <w:right w:val="single" w:sz="4" w:space="0" w:color="6F69B0"/>
            </w:tcBorders>
          </w:tcPr>
          <w:p w:rsidR="003D27B0" w:rsidRDefault="003D27B0" w:rsidP="00485971">
            <w:pPr>
              <w:pStyle w:val="TableParagraph"/>
              <w:spacing w:before="5"/>
              <w:rPr>
                <w:i/>
                <w:sz w:val="26"/>
              </w:rPr>
            </w:pPr>
          </w:p>
          <w:p w:rsidR="003D27B0" w:rsidRDefault="003D27B0" w:rsidP="00485971">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ind w:left="78" w:right="78"/>
              <w:jc w:val="center"/>
              <w:rPr>
                <w:sz w:val="20"/>
              </w:rPr>
            </w:pPr>
            <w:r>
              <w:rPr>
                <w:sz w:val="20"/>
              </w:rPr>
              <w:t>30</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ind w:left="78" w:right="79"/>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ind w:left="78" w:right="80"/>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ind w:left="78" w:right="83"/>
              <w:jc w:val="center"/>
              <w:rPr>
                <w:sz w:val="20"/>
              </w:rPr>
            </w:pPr>
            <w:r>
              <w:rPr>
                <w:sz w:val="20"/>
              </w:rPr>
              <w:t>60</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ind w:right="244"/>
              <w:jc w:val="right"/>
              <w:rPr>
                <w:sz w:val="20"/>
              </w:rPr>
            </w:pPr>
            <w:r>
              <w:rPr>
                <w:sz w:val="20"/>
              </w:rPr>
              <w:t>70</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ind w:left="78" w:right="84"/>
              <w:jc w:val="center"/>
              <w:rPr>
                <w:sz w:val="20"/>
              </w:rPr>
            </w:pPr>
            <w:r>
              <w:rPr>
                <w:sz w:val="20"/>
              </w:rPr>
              <w:t>80</w:t>
            </w:r>
          </w:p>
        </w:tc>
      </w:tr>
      <w:tr w:rsidR="003D27B0" w:rsidTr="00485971">
        <w:trPr>
          <w:trHeight w:val="1085"/>
        </w:trPr>
        <w:tc>
          <w:tcPr>
            <w:tcW w:w="2273" w:type="dxa"/>
            <w:tcBorders>
              <w:left w:val="nil"/>
              <w:right w:val="nil"/>
            </w:tcBorders>
            <w:shd w:val="clear" w:color="auto" w:fill="6F69B0"/>
          </w:tcPr>
          <w:p w:rsidR="003D27B0" w:rsidRPr="00654C2A" w:rsidRDefault="003D27B0" w:rsidP="00485971">
            <w:pPr>
              <w:pStyle w:val="TableParagraph"/>
              <w:spacing w:before="62" w:line="228" w:lineRule="auto"/>
              <w:ind w:left="61" w:right="232"/>
            </w:pPr>
            <w:r>
              <w:rPr>
                <w:color w:val="FFFFFF"/>
                <w:w w:val="95"/>
              </w:rPr>
              <w:t>PG-5.2.2</w:t>
            </w:r>
            <w:r w:rsidRPr="00654C2A">
              <w:rPr>
                <w:color w:val="FFFFFF"/>
                <w:w w:val="95"/>
              </w:rPr>
              <w:t xml:space="preserve"> </w:t>
            </w:r>
            <w:proofErr w:type="spellStart"/>
            <w:r w:rsidRPr="00654C2A">
              <w:rPr>
                <w:color w:val="FFFFFF"/>
                <w:w w:val="95"/>
              </w:rPr>
              <w:t>Okulum</w:t>
            </w:r>
            <w:r w:rsidRPr="00654C2A">
              <w:rPr>
                <w:color w:val="FFFFFF"/>
                <w:spacing w:val="-1"/>
                <w:w w:val="95"/>
              </w:rPr>
              <w:t>Temiz</w:t>
            </w:r>
            <w:proofErr w:type="spellEnd"/>
            <w:r w:rsidRPr="00654C2A">
              <w:rPr>
                <w:color w:val="FFFFFF"/>
                <w:spacing w:val="-1"/>
                <w:w w:val="95"/>
              </w:rPr>
              <w:t xml:space="preserve"> </w:t>
            </w:r>
            <w:proofErr w:type="spellStart"/>
            <w:r w:rsidRPr="00654C2A">
              <w:rPr>
                <w:color w:val="FFFFFF"/>
                <w:spacing w:val="-1"/>
                <w:w w:val="95"/>
              </w:rPr>
              <w:t>Belgelendirme</w:t>
            </w:r>
            <w:r w:rsidRPr="00654C2A">
              <w:rPr>
                <w:color w:val="FFFFFF"/>
                <w:w w:val="95"/>
              </w:rPr>
              <w:t>Sistemikurulanokul</w:t>
            </w:r>
            <w:proofErr w:type="spellEnd"/>
            <w:r w:rsidRPr="00654C2A">
              <w:rPr>
                <w:color w:val="FFFFFF"/>
                <w:w w:val="95"/>
              </w:rPr>
              <w:t>/</w:t>
            </w:r>
            <w:proofErr w:type="spellStart"/>
            <w:r w:rsidRPr="00654C2A">
              <w:rPr>
                <w:color w:val="FFFFFF"/>
                <w:w w:val="90"/>
              </w:rPr>
              <w:t>kurumsayısı</w:t>
            </w:r>
            <w:proofErr w:type="spellEnd"/>
          </w:p>
        </w:tc>
        <w:tc>
          <w:tcPr>
            <w:tcW w:w="1013" w:type="dxa"/>
            <w:tcBorders>
              <w:top w:val="single" w:sz="4" w:space="0" w:color="6F69B0"/>
              <w:left w:val="nil"/>
              <w:bottom w:val="single" w:sz="4" w:space="0" w:color="6F69B0"/>
              <w:right w:val="single" w:sz="4" w:space="0" w:color="6F69B0"/>
            </w:tcBorders>
          </w:tcPr>
          <w:p w:rsidR="003D27B0" w:rsidRDefault="003D27B0" w:rsidP="00485971">
            <w:pPr>
              <w:pStyle w:val="TableParagraph"/>
              <w:rPr>
                <w:i/>
                <w:sz w:val="24"/>
              </w:rPr>
            </w:pPr>
          </w:p>
          <w:p w:rsidR="003D27B0" w:rsidRDefault="003D27B0" w:rsidP="00485971">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spacing w:before="148"/>
              <w:ind w:left="78" w:right="78"/>
              <w:jc w:val="center"/>
              <w:rPr>
                <w:sz w:val="20"/>
              </w:rPr>
            </w:pPr>
            <w:r>
              <w:rPr>
                <w:sz w:val="20"/>
              </w:rPr>
              <w:t>35</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spacing w:before="148"/>
              <w:ind w:left="78" w:right="79"/>
              <w:jc w:val="center"/>
              <w:rPr>
                <w:sz w:val="20"/>
              </w:rPr>
            </w:pPr>
            <w:r>
              <w:rPr>
                <w:sz w:val="20"/>
              </w:rPr>
              <w:t>45</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spacing w:before="148"/>
              <w:ind w:left="78" w:right="80"/>
              <w:jc w:val="center"/>
              <w:rPr>
                <w:sz w:val="20"/>
              </w:rPr>
            </w:pPr>
            <w:r>
              <w:rPr>
                <w:sz w:val="20"/>
              </w:rPr>
              <w:t>55</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spacing w:before="148"/>
              <w:ind w:left="78" w:right="83"/>
              <w:jc w:val="center"/>
              <w:rPr>
                <w:sz w:val="20"/>
              </w:rPr>
            </w:pPr>
            <w:r>
              <w:rPr>
                <w:sz w:val="20"/>
              </w:rPr>
              <w:t>65</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spacing w:before="148"/>
              <w:ind w:right="244"/>
              <w:jc w:val="right"/>
              <w:rPr>
                <w:sz w:val="20"/>
              </w:rPr>
            </w:pPr>
            <w:r>
              <w:rPr>
                <w:sz w:val="20"/>
              </w:rPr>
              <w:t>75</w:t>
            </w:r>
          </w:p>
        </w:tc>
        <w:tc>
          <w:tcPr>
            <w:tcW w:w="1013" w:type="dxa"/>
            <w:tcBorders>
              <w:top w:val="single" w:sz="4" w:space="0" w:color="6F69B0"/>
              <w:left w:val="single" w:sz="4" w:space="0" w:color="6F69B0"/>
              <w:bottom w:val="single" w:sz="4" w:space="0" w:color="6F69B0"/>
              <w:right w:val="single" w:sz="4" w:space="0" w:color="6F69B0"/>
            </w:tcBorders>
          </w:tcPr>
          <w:p w:rsidR="003D27B0" w:rsidRDefault="00183DA6" w:rsidP="00485971">
            <w:pPr>
              <w:pStyle w:val="TableParagraph"/>
              <w:spacing w:before="148"/>
              <w:ind w:left="78" w:right="84"/>
              <w:jc w:val="center"/>
              <w:rPr>
                <w:sz w:val="20"/>
              </w:rPr>
            </w:pPr>
            <w:r>
              <w:rPr>
                <w:sz w:val="20"/>
              </w:rPr>
              <w:t>85</w:t>
            </w:r>
          </w:p>
        </w:tc>
      </w:tr>
    </w:tbl>
    <w:p w:rsidR="003D27B0" w:rsidRDefault="003D27B0" w:rsidP="003D27B0">
      <w:pPr>
        <w:jc w:val="center"/>
        <w:rPr>
          <w:sz w:val="20"/>
        </w:rPr>
        <w:sectPr w:rsidR="003D27B0" w:rsidSect="00F368BF">
          <w:type w:val="continuous"/>
          <w:pgSz w:w="11060" w:h="15600"/>
          <w:pgMar w:top="720" w:right="720" w:bottom="720" w:left="720" w:header="0" w:footer="384" w:gutter="0"/>
          <w:cols w:space="708"/>
        </w:sectPr>
      </w:pPr>
    </w:p>
    <w:tbl>
      <w:tblPr>
        <w:tblStyle w:val="TableNormal"/>
        <w:tblW w:w="0" w:type="auto"/>
        <w:tblInd w:w="1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0"/>
        <w:gridCol w:w="2258"/>
        <w:gridCol w:w="20"/>
        <w:gridCol w:w="993"/>
        <w:gridCol w:w="1013"/>
        <w:gridCol w:w="1013"/>
        <w:gridCol w:w="1013"/>
        <w:gridCol w:w="1013"/>
        <w:gridCol w:w="1013"/>
        <w:gridCol w:w="1013"/>
        <w:gridCol w:w="11"/>
        <w:gridCol w:w="19"/>
      </w:tblGrid>
      <w:tr w:rsidR="003D27B0" w:rsidTr="00A42AA7">
        <w:trPr>
          <w:gridBefore w:val="1"/>
          <w:gridAfter w:val="1"/>
          <w:wBefore w:w="10" w:type="dxa"/>
          <w:wAfter w:w="19" w:type="dxa"/>
          <w:trHeight w:val="556"/>
        </w:trPr>
        <w:tc>
          <w:tcPr>
            <w:tcW w:w="2278" w:type="dxa"/>
            <w:gridSpan w:val="2"/>
            <w:tcBorders>
              <w:left w:val="nil"/>
              <w:right w:val="nil"/>
            </w:tcBorders>
            <w:shd w:val="clear" w:color="auto" w:fill="6F69B0"/>
          </w:tcPr>
          <w:p w:rsidR="003D27B0" w:rsidRDefault="003D27B0" w:rsidP="00485971">
            <w:pPr>
              <w:pStyle w:val="TableParagraph"/>
              <w:spacing w:before="147"/>
              <w:ind w:left="61"/>
              <w:rPr>
                <w:b/>
              </w:rPr>
            </w:pPr>
            <w:proofErr w:type="spellStart"/>
            <w:r>
              <w:rPr>
                <w:b/>
                <w:color w:val="FFFFFF"/>
                <w:w w:val="90"/>
              </w:rPr>
              <w:lastRenderedPageBreak/>
              <w:t>SorumluBirim</w:t>
            </w:r>
            <w:proofErr w:type="spellEnd"/>
          </w:p>
        </w:tc>
        <w:tc>
          <w:tcPr>
            <w:tcW w:w="7082" w:type="dxa"/>
            <w:gridSpan w:val="8"/>
            <w:tcBorders>
              <w:top w:val="single" w:sz="4" w:space="0" w:color="6F69B0"/>
              <w:left w:val="nil"/>
              <w:bottom w:val="single" w:sz="4" w:space="0" w:color="6F69B0"/>
              <w:right w:val="single" w:sz="4" w:space="0" w:color="6F69B0"/>
            </w:tcBorders>
          </w:tcPr>
          <w:p w:rsidR="003D27B0" w:rsidRDefault="003D27B0" w:rsidP="00485971">
            <w:pPr>
              <w:pStyle w:val="TableParagraph"/>
              <w:spacing w:before="156"/>
              <w:ind w:left="51"/>
              <w:rPr>
                <w:b/>
                <w:color w:val="231F20"/>
                <w:spacing w:val="-1"/>
                <w:w w:val="95"/>
                <w:sz w:val="20"/>
              </w:rPr>
            </w:pPr>
            <w:proofErr w:type="spellStart"/>
            <w:r>
              <w:rPr>
                <w:b/>
                <w:color w:val="231F20"/>
                <w:spacing w:val="-2"/>
                <w:w w:val="95"/>
                <w:sz w:val="20"/>
              </w:rPr>
              <w:t>Destek</w:t>
            </w:r>
            <w:r>
              <w:rPr>
                <w:b/>
                <w:color w:val="231F20"/>
                <w:spacing w:val="-1"/>
                <w:w w:val="95"/>
                <w:sz w:val="20"/>
              </w:rPr>
              <w:t>HizmetleriŞube</w:t>
            </w:r>
            <w:proofErr w:type="spellEnd"/>
            <w:r>
              <w:rPr>
                <w:b/>
                <w:color w:val="231F20"/>
                <w:spacing w:val="-1"/>
                <w:w w:val="95"/>
                <w:sz w:val="20"/>
              </w:rPr>
              <w:t xml:space="preserve"> Müdürlüğü</w:t>
            </w:r>
          </w:p>
          <w:p w:rsidR="003D27B0" w:rsidRDefault="003D27B0" w:rsidP="00485971">
            <w:pPr>
              <w:pStyle w:val="TableParagraph"/>
              <w:spacing w:before="156"/>
              <w:ind w:left="51"/>
              <w:rPr>
                <w:b/>
                <w:color w:val="231F20"/>
                <w:spacing w:val="-1"/>
                <w:w w:val="95"/>
                <w:sz w:val="20"/>
              </w:rPr>
            </w:pPr>
          </w:p>
          <w:p w:rsidR="003D27B0" w:rsidRDefault="003D27B0" w:rsidP="00485971">
            <w:pPr>
              <w:pStyle w:val="TableParagraph"/>
              <w:spacing w:before="156"/>
              <w:ind w:left="51"/>
              <w:rPr>
                <w:b/>
                <w:color w:val="231F20"/>
                <w:spacing w:val="-1"/>
                <w:w w:val="95"/>
                <w:sz w:val="20"/>
              </w:rPr>
            </w:pPr>
          </w:p>
          <w:p w:rsidR="003D27B0" w:rsidRDefault="003D27B0" w:rsidP="00485971">
            <w:pPr>
              <w:pStyle w:val="TableParagraph"/>
              <w:spacing w:before="156"/>
              <w:ind w:left="51"/>
              <w:rPr>
                <w:b/>
                <w:color w:val="231F20"/>
                <w:spacing w:val="-1"/>
                <w:w w:val="95"/>
                <w:sz w:val="20"/>
              </w:rPr>
            </w:pPr>
          </w:p>
          <w:p w:rsidR="003D27B0" w:rsidRDefault="003D27B0" w:rsidP="00485971">
            <w:pPr>
              <w:pStyle w:val="TableParagraph"/>
              <w:spacing w:before="156"/>
              <w:ind w:left="51"/>
              <w:rPr>
                <w:b/>
                <w:sz w:val="20"/>
              </w:rPr>
            </w:pPr>
          </w:p>
        </w:tc>
      </w:tr>
      <w:tr w:rsidR="003D27B0" w:rsidTr="00A42AA7">
        <w:trPr>
          <w:gridBefore w:val="1"/>
          <w:gridAfter w:val="1"/>
          <w:wBefore w:w="10" w:type="dxa"/>
          <w:wAfter w:w="19" w:type="dxa"/>
          <w:trHeight w:val="605"/>
        </w:trPr>
        <w:tc>
          <w:tcPr>
            <w:tcW w:w="2278" w:type="dxa"/>
            <w:gridSpan w:val="2"/>
            <w:tcBorders>
              <w:left w:val="nil"/>
              <w:right w:val="nil"/>
            </w:tcBorders>
            <w:shd w:val="clear" w:color="auto" w:fill="6F69B0"/>
          </w:tcPr>
          <w:p w:rsidR="003D27B0" w:rsidRDefault="003D27B0" w:rsidP="00485971">
            <w:pPr>
              <w:pStyle w:val="TableParagraph"/>
              <w:spacing w:before="62" w:line="228" w:lineRule="auto"/>
              <w:ind w:left="61" w:right="567"/>
              <w:rPr>
                <w:b/>
              </w:rPr>
            </w:pPr>
            <w:proofErr w:type="spellStart"/>
            <w:r>
              <w:rPr>
                <w:b/>
                <w:color w:val="FFFFFF"/>
                <w:w w:val="90"/>
              </w:rPr>
              <w:t>İşBirliğiYapılacak</w:t>
            </w:r>
            <w:r>
              <w:rPr>
                <w:b/>
                <w:color w:val="FFFFFF"/>
              </w:rPr>
              <w:t>Birim</w:t>
            </w:r>
            <w:proofErr w:type="spellEnd"/>
            <w:r>
              <w:rPr>
                <w:b/>
                <w:color w:val="FFFFFF"/>
              </w:rPr>
              <w:t>(</w:t>
            </w:r>
            <w:proofErr w:type="spellStart"/>
            <w:r>
              <w:rPr>
                <w:b/>
                <w:color w:val="FFFFFF"/>
              </w:rPr>
              <w:t>ler</w:t>
            </w:r>
            <w:proofErr w:type="spellEnd"/>
            <w:r>
              <w:rPr>
                <w:b/>
                <w:color w:val="FFFFFF"/>
              </w:rPr>
              <w:t>)</w:t>
            </w:r>
          </w:p>
        </w:tc>
        <w:tc>
          <w:tcPr>
            <w:tcW w:w="7082" w:type="dxa"/>
            <w:gridSpan w:val="8"/>
            <w:tcBorders>
              <w:top w:val="single" w:sz="4" w:space="0" w:color="6F69B0"/>
              <w:left w:val="nil"/>
              <w:bottom w:val="single" w:sz="4" w:space="0" w:color="6F69B0"/>
              <w:right w:val="single" w:sz="4" w:space="0" w:color="6F69B0"/>
            </w:tcBorders>
          </w:tcPr>
          <w:p w:rsidR="003D27B0" w:rsidRDefault="003D27B0" w:rsidP="00485971">
            <w:pPr>
              <w:pStyle w:val="TableParagraph"/>
              <w:spacing w:before="184"/>
              <w:ind w:left="51"/>
              <w:rPr>
                <w:sz w:val="20"/>
              </w:rPr>
            </w:pPr>
            <w:proofErr w:type="gramStart"/>
            <w:r>
              <w:rPr>
                <w:color w:val="231F20"/>
                <w:w w:val="95"/>
                <w:sz w:val="20"/>
              </w:rPr>
              <w:t>BİŞM,DÖŞM</w:t>
            </w:r>
            <w:proofErr w:type="gramEnd"/>
            <w:r>
              <w:rPr>
                <w:color w:val="231F20"/>
                <w:w w:val="95"/>
                <w:sz w:val="20"/>
              </w:rPr>
              <w:t>,HBÖŞM,İEŞM,MTEŞM,OŞM,ÖERHŞM,TEŞM,EMB</w:t>
            </w:r>
          </w:p>
        </w:tc>
      </w:tr>
      <w:tr w:rsidR="003D27B0" w:rsidTr="00A42AA7">
        <w:trPr>
          <w:gridBefore w:val="1"/>
          <w:gridAfter w:val="1"/>
          <w:wBefore w:w="10" w:type="dxa"/>
          <w:wAfter w:w="19" w:type="dxa"/>
          <w:trHeight w:val="3460"/>
        </w:trPr>
        <w:tc>
          <w:tcPr>
            <w:tcW w:w="2278" w:type="dxa"/>
            <w:gridSpan w:val="2"/>
            <w:tcBorders>
              <w:left w:val="nil"/>
              <w:right w:val="nil"/>
            </w:tcBorders>
            <w:shd w:val="clear" w:color="auto" w:fill="6F69B0"/>
          </w:tcPr>
          <w:p w:rsidR="003D27B0" w:rsidRDefault="003D27B0" w:rsidP="00485971">
            <w:pPr>
              <w:pStyle w:val="TableParagraph"/>
              <w:rPr>
                <w:i/>
                <w:sz w:val="28"/>
              </w:rPr>
            </w:pPr>
          </w:p>
          <w:p w:rsidR="003D27B0" w:rsidRDefault="003D27B0" w:rsidP="00485971">
            <w:pPr>
              <w:pStyle w:val="TableParagraph"/>
              <w:rPr>
                <w:i/>
                <w:sz w:val="28"/>
              </w:rPr>
            </w:pPr>
          </w:p>
          <w:p w:rsidR="003D27B0" w:rsidRDefault="003D27B0" w:rsidP="00485971">
            <w:pPr>
              <w:pStyle w:val="TableParagraph"/>
              <w:rPr>
                <w:i/>
                <w:sz w:val="28"/>
              </w:rPr>
            </w:pPr>
          </w:p>
          <w:p w:rsidR="003D27B0" w:rsidRDefault="003D27B0" w:rsidP="00485971">
            <w:pPr>
              <w:pStyle w:val="TableParagraph"/>
              <w:rPr>
                <w:i/>
                <w:sz w:val="28"/>
              </w:rPr>
            </w:pPr>
          </w:p>
          <w:p w:rsidR="003D27B0" w:rsidRDefault="003D27B0" w:rsidP="00485971">
            <w:pPr>
              <w:pStyle w:val="TableParagraph"/>
              <w:rPr>
                <w:i/>
                <w:sz w:val="27"/>
              </w:rPr>
            </w:pPr>
          </w:p>
          <w:p w:rsidR="003D27B0" w:rsidRDefault="003D27B0" w:rsidP="00485971">
            <w:pPr>
              <w:pStyle w:val="TableParagraph"/>
              <w:spacing w:before="1"/>
              <w:ind w:left="61"/>
              <w:rPr>
                <w:b/>
              </w:rPr>
            </w:pPr>
            <w:r>
              <w:rPr>
                <w:b/>
                <w:color w:val="FFFFFF"/>
              </w:rPr>
              <w:t>Stratejiler</w:t>
            </w:r>
          </w:p>
        </w:tc>
        <w:tc>
          <w:tcPr>
            <w:tcW w:w="7082" w:type="dxa"/>
            <w:gridSpan w:val="8"/>
            <w:tcBorders>
              <w:top w:val="single" w:sz="4" w:space="0" w:color="6F69B0"/>
              <w:left w:val="nil"/>
              <w:bottom w:val="single" w:sz="4" w:space="0" w:color="6F69B0"/>
              <w:right w:val="single" w:sz="4" w:space="0" w:color="6F69B0"/>
            </w:tcBorders>
          </w:tcPr>
          <w:p w:rsidR="003D27B0" w:rsidRDefault="003D27B0" w:rsidP="00485971">
            <w:pPr>
              <w:pStyle w:val="TableParagraph"/>
              <w:spacing w:before="54" w:line="247" w:lineRule="auto"/>
              <w:ind w:left="51" w:right="50"/>
              <w:jc w:val="both"/>
              <w:rPr>
                <w:sz w:val="20"/>
              </w:rPr>
            </w:pPr>
            <w:bookmarkStart w:id="18" w:name="_gjdgxs"/>
            <w:bookmarkEnd w:id="18"/>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5"/>
                <w:sz w:val="20"/>
              </w:rPr>
              <w:t>da“</w:t>
            </w:r>
            <w:proofErr w:type="spellStart"/>
            <w:r>
              <w:rPr>
                <w:color w:val="231F20"/>
                <w:spacing w:val="-1"/>
                <w:w w:val="95"/>
                <w:sz w:val="20"/>
              </w:rPr>
              <w:t>SıfırAtıkProjesi</w:t>
            </w:r>
            <w:proofErr w:type="spellEnd"/>
            <w:r>
              <w:rPr>
                <w:color w:val="231F20"/>
                <w:spacing w:val="-1"/>
                <w:w w:val="95"/>
                <w:sz w:val="20"/>
              </w:rPr>
              <w:t xml:space="preserve">” kapsamında atıklar </w:t>
            </w:r>
            <w:r>
              <w:rPr>
                <w:color w:val="231F20"/>
                <w:w w:val="95"/>
                <w:sz w:val="20"/>
              </w:rPr>
              <w:t xml:space="preserve">(ambalaj </w:t>
            </w:r>
            <w:proofErr w:type="gramStart"/>
            <w:r>
              <w:rPr>
                <w:color w:val="231F20"/>
                <w:w w:val="95"/>
                <w:sz w:val="20"/>
              </w:rPr>
              <w:t>atığı ,özel</w:t>
            </w:r>
            <w:proofErr w:type="gramEnd"/>
            <w:r>
              <w:rPr>
                <w:color w:val="231F20"/>
                <w:w w:val="95"/>
                <w:sz w:val="20"/>
              </w:rPr>
              <w:t xml:space="preserve"> atık ,tıbbi atık, tehlikeli atıklar) kaynağından ayrı </w:t>
            </w:r>
            <w:proofErr w:type="spellStart"/>
            <w:r>
              <w:rPr>
                <w:color w:val="231F20"/>
                <w:w w:val="95"/>
                <w:sz w:val="20"/>
              </w:rPr>
              <w:t>ayrı</w:t>
            </w:r>
            <w:proofErr w:type="spellEnd"/>
            <w:r>
              <w:rPr>
                <w:color w:val="231F20"/>
                <w:w w:val="95"/>
                <w:sz w:val="20"/>
              </w:rPr>
              <w:t xml:space="preserve"> toplanarak geri dönüşüm ve geri kazanım süreci içerisinde değerlendi</w:t>
            </w:r>
            <w:r>
              <w:rPr>
                <w:color w:val="231F20"/>
                <w:sz w:val="20"/>
              </w:rPr>
              <w:t>rilecektir.</w:t>
            </w:r>
          </w:p>
          <w:p w:rsidR="003D27B0" w:rsidRDefault="003D27B0" w:rsidP="00485971">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baş-vurularının alınarak tarafsız, bağımsız ve tutarlı bir şekilde uygunluk değerlendirme ve belge-</w:t>
            </w:r>
            <w:proofErr w:type="spellStart"/>
            <w:r>
              <w:rPr>
                <w:color w:val="231F20"/>
                <w:sz w:val="20"/>
              </w:rPr>
              <w:t>lendirme</w:t>
            </w:r>
            <w:proofErr w:type="spellEnd"/>
            <w:r>
              <w:rPr>
                <w:color w:val="231F20"/>
                <w:sz w:val="20"/>
              </w:rPr>
              <w:t xml:space="preserve"> süreçleri yürütülecektir.</w:t>
            </w:r>
          </w:p>
        </w:tc>
      </w:tr>
      <w:tr w:rsidR="003D27B0" w:rsidTr="00A42AA7">
        <w:trPr>
          <w:gridBefore w:val="1"/>
          <w:gridAfter w:val="1"/>
          <w:wBefore w:w="10" w:type="dxa"/>
          <w:wAfter w:w="19" w:type="dxa"/>
          <w:trHeight w:val="905"/>
        </w:trPr>
        <w:tc>
          <w:tcPr>
            <w:tcW w:w="2278" w:type="dxa"/>
            <w:gridSpan w:val="2"/>
            <w:tcBorders>
              <w:left w:val="nil"/>
              <w:right w:val="nil"/>
            </w:tcBorders>
            <w:shd w:val="clear" w:color="auto" w:fill="6F69B0"/>
          </w:tcPr>
          <w:p w:rsidR="003D27B0" w:rsidRDefault="003D27B0" w:rsidP="00485971">
            <w:pPr>
              <w:pStyle w:val="TableParagraph"/>
              <w:rPr>
                <w:i/>
                <w:sz w:val="28"/>
              </w:rPr>
            </w:pPr>
          </w:p>
          <w:p w:rsidR="003D27B0" w:rsidRDefault="003D27B0" w:rsidP="00485971">
            <w:pPr>
              <w:pStyle w:val="TableParagraph"/>
              <w:ind w:left="61"/>
              <w:rPr>
                <w:b/>
              </w:rPr>
            </w:pPr>
            <w:r>
              <w:rPr>
                <w:b/>
                <w:color w:val="FFFFFF"/>
              </w:rPr>
              <w:t>Riskler</w:t>
            </w:r>
          </w:p>
        </w:tc>
        <w:tc>
          <w:tcPr>
            <w:tcW w:w="7082" w:type="dxa"/>
            <w:gridSpan w:val="8"/>
            <w:tcBorders>
              <w:top w:val="single" w:sz="4" w:space="0" w:color="6F69B0"/>
              <w:left w:val="nil"/>
              <w:bottom w:val="single" w:sz="4" w:space="0" w:color="6F69B0"/>
              <w:right w:val="single" w:sz="4" w:space="0" w:color="6F69B0"/>
            </w:tcBorders>
          </w:tcPr>
          <w:p w:rsidR="003D27B0" w:rsidRDefault="003D27B0" w:rsidP="00485971">
            <w:pPr>
              <w:pStyle w:val="TableParagraph"/>
              <w:numPr>
                <w:ilvl w:val="0"/>
                <w:numId w:val="17"/>
              </w:numPr>
              <w:tabs>
                <w:tab w:val="left" w:pos="279"/>
              </w:tabs>
              <w:spacing w:before="57"/>
              <w:ind w:hanging="228"/>
              <w:rPr>
                <w:sz w:val="20"/>
              </w:rPr>
            </w:pPr>
            <w:r>
              <w:rPr>
                <w:color w:val="231F20"/>
                <w:w w:val="90"/>
                <w:sz w:val="20"/>
              </w:rPr>
              <w:t>Faaliyetlerde sürekliliğin sağlanamaması</w:t>
            </w:r>
          </w:p>
          <w:p w:rsidR="003D27B0" w:rsidRDefault="003D27B0" w:rsidP="00485971">
            <w:pPr>
              <w:pStyle w:val="TableParagraph"/>
              <w:numPr>
                <w:ilvl w:val="0"/>
                <w:numId w:val="17"/>
              </w:numPr>
              <w:tabs>
                <w:tab w:val="left" w:pos="279"/>
              </w:tabs>
              <w:spacing w:before="47"/>
              <w:ind w:hanging="228"/>
              <w:rPr>
                <w:sz w:val="20"/>
              </w:rPr>
            </w:pPr>
            <w:r>
              <w:rPr>
                <w:color w:val="231F20"/>
                <w:w w:val="90"/>
                <w:sz w:val="20"/>
              </w:rPr>
              <w:t>Çevrebilincikonusundatoplumunfarkındalıklarakarşıdirençliolması</w:t>
            </w:r>
          </w:p>
          <w:p w:rsidR="003D27B0" w:rsidRDefault="003D27B0" w:rsidP="00485971">
            <w:pPr>
              <w:pStyle w:val="TableParagraph"/>
              <w:numPr>
                <w:ilvl w:val="0"/>
                <w:numId w:val="17"/>
              </w:numPr>
              <w:tabs>
                <w:tab w:val="left" w:pos="279"/>
              </w:tabs>
              <w:spacing w:before="46"/>
              <w:ind w:hanging="228"/>
              <w:rPr>
                <w:sz w:val="20"/>
              </w:rPr>
            </w:pPr>
            <w:r>
              <w:rPr>
                <w:color w:val="231F20"/>
                <w:w w:val="90"/>
                <w:sz w:val="20"/>
              </w:rPr>
              <w:t>Mali kaynakların yetersiz kalması</w:t>
            </w:r>
          </w:p>
        </w:tc>
      </w:tr>
      <w:tr w:rsidR="003D27B0" w:rsidTr="00A42AA7">
        <w:trPr>
          <w:gridBefore w:val="1"/>
          <w:gridAfter w:val="1"/>
          <w:wBefore w:w="10" w:type="dxa"/>
          <w:wAfter w:w="19" w:type="dxa"/>
          <w:trHeight w:val="556"/>
        </w:trPr>
        <w:tc>
          <w:tcPr>
            <w:tcW w:w="2278" w:type="dxa"/>
            <w:gridSpan w:val="2"/>
            <w:tcBorders>
              <w:left w:val="nil"/>
              <w:right w:val="nil"/>
            </w:tcBorders>
            <w:shd w:val="clear" w:color="auto" w:fill="6F69B0"/>
          </w:tcPr>
          <w:p w:rsidR="003D27B0" w:rsidRDefault="003D27B0" w:rsidP="00485971">
            <w:pPr>
              <w:pStyle w:val="TableParagraph"/>
              <w:spacing w:before="147"/>
              <w:ind w:left="61"/>
              <w:rPr>
                <w:b/>
              </w:rPr>
            </w:pPr>
            <w:r>
              <w:rPr>
                <w:b/>
                <w:color w:val="FFFFFF"/>
                <w:w w:val="90"/>
              </w:rPr>
              <w:t>Maliyet Tahmini</w:t>
            </w:r>
          </w:p>
        </w:tc>
        <w:tc>
          <w:tcPr>
            <w:tcW w:w="7082" w:type="dxa"/>
            <w:gridSpan w:val="8"/>
            <w:tcBorders>
              <w:top w:val="single" w:sz="4" w:space="0" w:color="6F69B0"/>
              <w:left w:val="nil"/>
              <w:bottom w:val="single" w:sz="4" w:space="0" w:color="6F69B0"/>
              <w:right w:val="single" w:sz="4" w:space="0" w:color="6F69B0"/>
            </w:tcBorders>
          </w:tcPr>
          <w:p w:rsidR="003D27B0" w:rsidRDefault="003D27B0" w:rsidP="00485971">
            <w:pPr>
              <w:rPr>
                <w:sz w:val="20"/>
              </w:rPr>
            </w:pPr>
            <w:r>
              <w:rPr>
                <w:color w:val="000000"/>
              </w:rPr>
              <w:t xml:space="preserve">1000 </w:t>
            </w:r>
            <w:r>
              <w:rPr>
                <w:sz w:val="20"/>
              </w:rPr>
              <w:t>TL</w:t>
            </w:r>
          </w:p>
        </w:tc>
      </w:tr>
      <w:tr w:rsidR="003D27B0" w:rsidTr="00A42AA7">
        <w:trPr>
          <w:gridBefore w:val="1"/>
          <w:gridAfter w:val="1"/>
          <w:wBefore w:w="10" w:type="dxa"/>
          <w:wAfter w:w="19" w:type="dxa"/>
          <w:trHeight w:val="1125"/>
        </w:trPr>
        <w:tc>
          <w:tcPr>
            <w:tcW w:w="2278" w:type="dxa"/>
            <w:gridSpan w:val="2"/>
            <w:tcBorders>
              <w:left w:val="nil"/>
              <w:right w:val="nil"/>
            </w:tcBorders>
            <w:shd w:val="clear" w:color="auto" w:fill="6F69B0"/>
          </w:tcPr>
          <w:p w:rsidR="003D27B0" w:rsidRDefault="003D27B0" w:rsidP="00485971">
            <w:pPr>
              <w:pStyle w:val="TableParagraph"/>
              <w:spacing w:before="6"/>
              <w:rPr>
                <w:i/>
                <w:sz w:val="37"/>
              </w:rPr>
            </w:pPr>
          </w:p>
          <w:p w:rsidR="003D27B0" w:rsidRDefault="003D27B0" w:rsidP="00485971">
            <w:pPr>
              <w:pStyle w:val="TableParagraph"/>
              <w:ind w:left="61"/>
              <w:rPr>
                <w:b/>
              </w:rPr>
            </w:pPr>
            <w:r>
              <w:rPr>
                <w:b/>
                <w:color w:val="FFFFFF"/>
              </w:rPr>
              <w:t>Tespitler</w:t>
            </w:r>
          </w:p>
        </w:tc>
        <w:tc>
          <w:tcPr>
            <w:tcW w:w="7082" w:type="dxa"/>
            <w:gridSpan w:val="8"/>
            <w:tcBorders>
              <w:top w:val="single" w:sz="4" w:space="0" w:color="6F69B0"/>
              <w:left w:val="nil"/>
              <w:bottom w:val="single" w:sz="4" w:space="0" w:color="6F69B0"/>
              <w:right w:val="single" w:sz="4" w:space="0" w:color="6F69B0"/>
            </w:tcBorders>
          </w:tcPr>
          <w:p w:rsidR="003D27B0" w:rsidRDefault="003D27B0" w:rsidP="00485971">
            <w:pPr>
              <w:pStyle w:val="TableParagraph"/>
              <w:numPr>
                <w:ilvl w:val="0"/>
                <w:numId w:val="18"/>
              </w:numPr>
              <w:tabs>
                <w:tab w:val="left" w:pos="279"/>
              </w:tabs>
              <w:spacing w:before="48"/>
              <w:ind w:hanging="228"/>
              <w:rPr>
                <w:sz w:val="20"/>
              </w:rPr>
            </w:pPr>
            <w:r>
              <w:rPr>
                <w:color w:val="231F20"/>
                <w:w w:val="90"/>
                <w:sz w:val="20"/>
              </w:rPr>
              <w:t>İklimdeğişikliğinebağlıolarakortayaçıkabilecekafetlerdegerekliönlemlerineksikliği</w:t>
            </w:r>
          </w:p>
          <w:p w:rsidR="003D27B0" w:rsidRDefault="003D27B0" w:rsidP="00485971">
            <w:pPr>
              <w:pStyle w:val="TableParagraph"/>
              <w:numPr>
                <w:ilvl w:val="0"/>
                <w:numId w:val="18"/>
              </w:numPr>
              <w:tabs>
                <w:tab w:val="left" w:pos="279"/>
              </w:tabs>
              <w:spacing w:before="47"/>
              <w:ind w:hanging="228"/>
              <w:rPr>
                <w:sz w:val="20"/>
              </w:rPr>
            </w:pPr>
            <w:r>
              <w:rPr>
                <w:color w:val="231F20"/>
                <w:w w:val="90"/>
                <w:sz w:val="20"/>
              </w:rPr>
              <w:t>Doğal kaynakların korunması ve tasarrufuna karşı tedbirler alınmaması</w:t>
            </w:r>
          </w:p>
        </w:tc>
      </w:tr>
      <w:tr w:rsidR="003D27B0" w:rsidTr="00A42AA7">
        <w:trPr>
          <w:gridBefore w:val="1"/>
          <w:gridAfter w:val="1"/>
          <w:wBefore w:w="10" w:type="dxa"/>
          <w:wAfter w:w="19" w:type="dxa"/>
          <w:trHeight w:val="1182"/>
        </w:trPr>
        <w:tc>
          <w:tcPr>
            <w:tcW w:w="2278" w:type="dxa"/>
            <w:gridSpan w:val="2"/>
            <w:tcBorders>
              <w:left w:val="nil"/>
              <w:bottom w:val="nil"/>
              <w:right w:val="nil"/>
            </w:tcBorders>
            <w:shd w:val="clear" w:color="auto" w:fill="6F69B0"/>
          </w:tcPr>
          <w:p w:rsidR="003D27B0" w:rsidRDefault="003D27B0" w:rsidP="00485971">
            <w:pPr>
              <w:pStyle w:val="TableParagraph"/>
              <w:rPr>
                <w:i/>
                <w:sz w:val="40"/>
              </w:rPr>
            </w:pPr>
          </w:p>
          <w:p w:rsidR="003D27B0" w:rsidRDefault="003D27B0" w:rsidP="00485971">
            <w:pPr>
              <w:pStyle w:val="TableParagraph"/>
              <w:ind w:left="61"/>
              <w:rPr>
                <w:b/>
              </w:rPr>
            </w:pPr>
            <w:r>
              <w:rPr>
                <w:b/>
                <w:color w:val="FFFFFF"/>
              </w:rPr>
              <w:t>İhtiyaçlar</w:t>
            </w:r>
          </w:p>
        </w:tc>
        <w:tc>
          <w:tcPr>
            <w:tcW w:w="7082" w:type="dxa"/>
            <w:gridSpan w:val="8"/>
            <w:tcBorders>
              <w:top w:val="single" w:sz="4" w:space="0" w:color="6F69B0"/>
              <w:left w:val="nil"/>
              <w:bottom w:val="single" w:sz="4" w:space="0" w:color="6F69B0"/>
              <w:right w:val="single" w:sz="4" w:space="0" w:color="6F69B0"/>
            </w:tcBorders>
          </w:tcPr>
          <w:p w:rsidR="003D27B0" w:rsidRDefault="003D27B0" w:rsidP="00485971">
            <w:pPr>
              <w:pStyle w:val="TableParagraph"/>
              <w:numPr>
                <w:ilvl w:val="0"/>
                <w:numId w:val="19"/>
              </w:numPr>
              <w:tabs>
                <w:tab w:val="left" w:pos="279"/>
              </w:tabs>
              <w:spacing w:before="46"/>
              <w:ind w:hanging="228"/>
              <w:rPr>
                <w:sz w:val="20"/>
              </w:rPr>
            </w:pPr>
            <w:r>
              <w:rPr>
                <w:color w:val="231F20"/>
                <w:w w:val="90"/>
                <w:sz w:val="20"/>
              </w:rPr>
              <w:t>Su tasarrufunun sağlanması</w:t>
            </w:r>
          </w:p>
          <w:p w:rsidR="003D27B0" w:rsidRDefault="003D27B0" w:rsidP="00485971">
            <w:pPr>
              <w:pStyle w:val="TableParagraph"/>
              <w:numPr>
                <w:ilvl w:val="0"/>
                <w:numId w:val="19"/>
              </w:numPr>
              <w:tabs>
                <w:tab w:val="left" w:pos="279"/>
              </w:tabs>
              <w:spacing w:before="47"/>
              <w:ind w:hanging="228"/>
              <w:rPr>
                <w:sz w:val="20"/>
              </w:rPr>
            </w:pPr>
            <w:r>
              <w:rPr>
                <w:color w:val="231F20"/>
                <w:w w:val="90"/>
                <w:sz w:val="20"/>
              </w:rPr>
              <w:t>Atıkların yönetilmesi</w:t>
            </w:r>
          </w:p>
        </w:tc>
      </w:tr>
      <w:tr w:rsidR="00A42AA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832"/>
        </w:trPr>
        <w:tc>
          <w:tcPr>
            <w:tcW w:w="2268" w:type="dxa"/>
            <w:gridSpan w:val="2"/>
            <w:tcBorders>
              <w:bottom w:val="single" w:sz="4" w:space="0" w:color="FFFFFF"/>
            </w:tcBorders>
            <w:shd w:val="clear" w:color="auto" w:fill="A71C20"/>
          </w:tcPr>
          <w:p w:rsidR="00A42AA7" w:rsidRDefault="00A42AA7" w:rsidP="00485971">
            <w:pPr>
              <w:pStyle w:val="TableParagraph"/>
              <w:spacing w:before="9"/>
              <w:rPr>
                <w:i/>
                <w:sz w:val="24"/>
              </w:rPr>
            </w:pPr>
          </w:p>
          <w:p w:rsidR="00A42AA7" w:rsidRDefault="00A42AA7" w:rsidP="00485971">
            <w:pPr>
              <w:pStyle w:val="TableParagraph"/>
              <w:ind w:left="56"/>
              <w:rPr>
                <w:b/>
              </w:rPr>
            </w:pPr>
            <w:r>
              <w:rPr>
                <w:b/>
                <w:color w:val="FFFFFF"/>
                <w:w w:val="90"/>
              </w:rPr>
              <w:t>Amaç7</w:t>
            </w:r>
          </w:p>
        </w:tc>
        <w:tc>
          <w:tcPr>
            <w:tcW w:w="1013" w:type="dxa"/>
            <w:gridSpan w:val="2"/>
          </w:tcPr>
          <w:p w:rsidR="00A42AA7" w:rsidRDefault="00A42AA7" w:rsidP="00485971">
            <w:pPr>
              <w:pStyle w:val="TableParagraph"/>
              <w:spacing w:before="57" w:line="249" w:lineRule="auto"/>
              <w:ind w:left="56" w:right="49"/>
              <w:jc w:val="both"/>
              <w:rPr>
                <w:color w:val="231F20"/>
                <w:w w:val="90"/>
                <w:sz w:val="20"/>
              </w:rPr>
            </w:pPr>
          </w:p>
        </w:tc>
        <w:tc>
          <w:tcPr>
            <w:tcW w:w="6108" w:type="dxa"/>
            <w:gridSpan w:val="8"/>
          </w:tcPr>
          <w:p w:rsidR="00A42AA7" w:rsidRDefault="00A42AA7" w:rsidP="00485971">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proofErr w:type="gramStart"/>
            <w:r>
              <w:rPr>
                <w:color w:val="231F20"/>
                <w:w w:val="95"/>
                <w:sz w:val="20"/>
              </w:rPr>
              <w:t>nelleeğitimeerişimiveeğitimdekaliteyiartıracak,etkinvehesapverebilenkurumsalyapıyı</w:t>
            </w:r>
            <w:r>
              <w:rPr>
                <w:color w:val="231F20"/>
                <w:sz w:val="20"/>
              </w:rPr>
              <w:t>geliştirmek</w:t>
            </w:r>
            <w:proofErr w:type="gramEnd"/>
            <w:r>
              <w:rPr>
                <w:color w:val="231F20"/>
                <w:sz w:val="20"/>
              </w:rPr>
              <w:t>.</w:t>
            </w:r>
          </w:p>
        </w:tc>
      </w:tr>
      <w:tr w:rsidR="00A42AA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1072"/>
        </w:trPr>
        <w:tc>
          <w:tcPr>
            <w:tcW w:w="2268" w:type="dxa"/>
            <w:gridSpan w:val="2"/>
            <w:tcBorders>
              <w:top w:val="single" w:sz="4" w:space="0" w:color="FFFFFF"/>
              <w:bottom w:val="single" w:sz="4" w:space="0" w:color="FFFFFF"/>
            </w:tcBorders>
            <w:shd w:val="clear" w:color="auto" w:fill="A71C20"/>
          </w:tcPr>
          <w:p w:rsidR="00A42AA7" w:rsidRDefault="00A42AA7" w:rsidP="00485971">
            <w:pPr>
              <w:pStyle w:val="TableParagraph"/>
              <w:spacing w:before="2"/>
              <w:rPr>
                <w:i/>
                <w:sz w:val="35"/>
              </w:rPr>
            </w:pPr>
          </w:p>
          <w:p w:rsidR="00A42AA7" w:rsidRDefault="00A42AA7" w:rsidP="00485971">
            <w:pPr>
              <w:pStyle w:val="TableParagraph"/>
              <w:spacing w:before="1"/>
              <w:ind w:left="56"/>
              <w:rPr>
                <w:b/>
              </w:rPr>
            </w:pPr>
            <w:r>
              <w:rPr>
                <w:b/>
                <w:color w:val="FFFFFF"/>
                <w:w w:val="95"/>
              </w:rPr>
              <w:t>Hedef7.1</w:t>
            </w:r>
          </w:p>
        </w:tc>
        <w:tc>
          <w:tcPr>
            <w:tcW w:w="1013" w:type="dxa"/>
            <w:gridSpan w:val="2"/>
          </w:tcPr>
          <w:p w:rsidR="00A42AA7" w:rsidRDefault="00A42AA7" w:rsidP="00485971">
            <w:pPr>
              <w:pStyle w:val="TableParagraph"/>
              <w:spacing w:before="57" w:line="249" w:lineRule="auto"/>
              <w:ind w:left="56" w:right="49"/>
              <w:jc w:val="both"/>
              <w:rPr>
                <w:color w:val="231F20"/>
                <w:w w:val="90"/>
                <w:sz w:val="20"/>
              </w:rPr>
            </w:pPr>
          </w:p>
        </w:tc>
        <w:tc>
          <w:tcPr>
            <w:tcW w:w="6108" w:type="dxa"/>
            <w:gridSpan w:val="8"/>
          </w:tcPr>
          <w:p w:rsidR="00A42AA7" w:rsidRDefault="00A42AA7" w:rsidP="00485971">
            <w:pPr>
              <w:pStyle w:val="TableParagraph"/>
              <w:spacing w:before="57" w:line="249" w:lineRule="auto"/>
              <w:ind w:left="56" w:right="49"/>
              <w:jc w:val="both"/>
              <w:rPr>
                <w:sz w:val="20"/>
              </w:rPr>
            </w:pPr>
            <w:r>
              <w:rPr>
                <w:color w:val="231F20"/>
                <w:w w:val="90"/>
                <w:sz w:val="20"/>
              </w:rPr>
              <w:t xml:space="preserve">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w:t>
            </w:r>
            <w:r>
              <w:rPr>
                <w:color w:val="231F20"/>
                <w:sz w:val="20"/>
              </w:rPr>
              <w:t>artırılacaktır.</w:t>
            </w:r>
          </w:p>
        </w:tc>
      </w:tr>
      <w:tr w:rsidR="00A42AA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845"/>
        </w:trPr>
        <w:tc>
          <w:tcPr>
            <w:tcW w:w="2268" w:type="dxa"/>
            <w:gridSpan w:val="2"/>
            <w:tcBorders>
              <w:top w:val="single" w:sz="4" w:space="0" w:color="FFFFFF"/>
              <w:bottom w:val="single" w:sz="4" w:space="0" w:color="FFFFFF"/>
            </w:tcBorders>
            <w:shd w:val="clear" w:color="auto" w:fill="A71C20"/>
          </w:tcPr>
          <w:p w:rsidR="00A42AA7" w:rsidRDefault="00A42AA7" w:rsidP="00485971">
            <w:pPr>
              <w:pStyle w:val="TableParagraph"/>
              <w:spacing w:before="62" w:line="228" w:lineRule="auto"/>
              <w:ind w:left="56" w:right="222"/>
              <w:rPr>
                <w:b/>
              </w:rPr>
            </w:pPr>
            <w:proofErr w:type="spellStart"/>
            <w:r>
              <w:rPr>
                <w:b/>
                <w:color w:val="FFFFFF"/>
                <w:w w:val="90"/>
              </w:rPr>
              <w:t>AmacınİlgiliOlduğu</w:t>
            </w:r>
            <w:r>
              <w:rPr>
                <w:b/>
                <w:color w:val="FFFFFF"/>
                <w:spacing w:val="-2"/>
                <w:w w:val="95"/>
              </w:rPr>
              <w:t>Program</w:t>
            </w:r>
            <w:proofErr w:type="spellEnd"/>
            <w:r>
              <w:rPr>
                <w:b/>
                <w:color w:val="FFFFFF"/>
                <w:spacing w:val="-2"/>
                <w:w w:val="95"/>
              </w:rPr>
              <w:t xml:space="preserve">/Alt </w:t>
            </w:r>
            <w:proofErr w:type="spellStart"/>
            <w:r>
              <w:rPr>
                <w:b/>
                <w:color w:val="FFFFFF"/>
                <w:spacing w:val="-1"/>
                <w:w w:val="95"/>
              </w:rPr>
              <w:t>Program</w:t>
            </w:r>
            <w:r>
              <w:rPr>
                <w:b/>
                <w:color w:val="FFFFFF"/>
              </w:rPr>
              <w:t>Adı</w:t>
            </w:r>
            <w:proofErr w:type="spellEnd"/>
          </w:p>
        </w:tc>
        <w:tc>
          <w:tcPr>
            <w:tcW w:w="1013" w:type="dxa"/>
            <w:gridSpan w:val="2"/>
          </w:tcPr>
          <w:p w:rsidR="00A42AA7" w:rsidRDefault="00A42AA7" w:rsidP="00485971">
            <w:pPr>
              <w:pStyle w:val="TableParagraph"/>
              <w:spacing w:before="1"/>
              <w:rPr>
                <w:i/>
                <w:sz w:val="26"/>
              </w:rPr>
            </w:pPr>
          </w:p>
        </w:tc>
        <w:tc>
          <w:tcPr>
            <w:tcW w:w="6108" w:type="dxa"/>
            <w:gridSpan w:val="8"/>
          </w:tcPr>
          <w:p w:rsidR="00A42AA7" w:rsidRDefault="00A42AA7" w:rsidP="00485971">
            <w:pPr>
              <w:pStyle w:val="TableParagraph"/>
              <w:spacing w:before="1"/>
              <w:rPr>
                <w:i/>
                <w:sz w:val="26"/>
              </w:rPr>
            </w:pPr>
          </w:p>
          <w:p w:rsidR="00A42AA7" w:rsidRDefault="00A42AA7" w:rsidP="00485971">
            <w:pPr>
              <w:pStyle w:val="TableParagraph"/>
              <w:spacing w:before="1"/>
              <w:ind w:left="56"/>
              <w:rPr>
                <w:b/>
                <w:sz w:val="20"/>
              </w:rPr>
            </w:pPr>
            <w:r>
              <w:rPr>
                <w:b/>
                <w:color w:val="231F20"/>
                <w:w w:val="105"/>
                <w:sz w:val="20"/>
              </w:rPr>
              <w:t>KURUMSALKAPASİTE</w:t>
            </w:r>
          </w:p>
        </w:tc>
      </w:tr>
      <w:tr w:rsidR="00A42AA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605"/>
        </w:trPr>
        <w:tc>
          <w:tcPr>
            <w:tcW w:w="2268" w:type="dxa"/>
            <w:gridSpan w:val="2"/>
            <w:tcBorders>
              <w:top w:val="single" w:sz="4" w:space="0" w:color="FFFFFF"/>
              <w:bottom w:val="single" w:sz="4" w:space="0" w:color="FFFFFF"/>
            </w:tcBorders>
            <w:shd w:val="clear" w:color="auto" w:fill="A71C20"/>
          </w:tcPr>
          <w:p w:rsidR="00A42AA7" w:rsidRDefault="00A42AA7" w:rsidP="00485971">
            <w:pPr>
              <w:pStyle w:val="TableParagraph"/>
              <w:spacing w:before="62" w:line="228" w:lineRule="auto"/>
              <w:ind w:left="56"/>
              <w:rPr>
                <w:b/>
              </w:rPr>
            </w:pPr>
            <w:proofErr w:type="spellStart"/>
            <w:r>
              <w:rPr>
                <w:b/>
                <w:color w:val="FFFFFF"/>
                <w:spacing w:val="-2"/>
                <w:w w:val="95"/>
              </w:rPr>
              <w:t>Amacın</w:t>
            </w:r>
            <w:r>
              <w:rPr>
                <w:b/>
                <w:color w:val="FFFFFF"/>
                <w:spacing w:val="-1"/>
                <w:w w:val="95"/>
              </w:rPr>
              <w:t>İlişkiliOlduğu</w:t>
            </w:r>
            <w:r>
              <w:rPr>
                <w:b/>
                <w:color w:val="FFFFFF"/>
                <w:w w:val="90"/>
              </w:rPr>
              <w:t>AltProgramHedefi</w:t>
            </w:r>
            <w:proofErr w:type="spellEnd"/>
          </w:p>
        </w:tc>
        <w:tc>
          <w:tcPr>
            <w:tcW w:w="1013" w:type="dxa"/>
            <w:gridSpan w:val="2"/>
          </w:tcPr>
          <w:p w:rsidR="00A42AA7" w:rsidRDefault="00A42AA7" w:rsidP="00485971">
            <w:pPr>
              <w:pStyle w:val="TableParagraph"/>
              <w:spacing w:before="181"/>
              <w:ind w:left="56"/>
              <w:rPr>
                <w:b/>
                <w:color w:val="231F20"/>
                <w:w w:val="90"/>
                <w:sz w:val="20"/>
              </w:rPr>
            </w:pPr>
          </w:p>
        </w:tc>
        <w:tc>
          <w:tcPr>
            <w:tcW w:w="6108" w:type="dxa"/>
            <w:gridSpan w:val="8"/>
          </w:tcPr>
          <w:p w:rsidR="00A42AA7" w:rsidRDefault="00A42AA7" w:rsidP="00485971">
            <w:pPr>
              <w:pStyle w:val="TableParagraph"/>
              <w:spacing w:before="181"/>
              <w:ind w:left="56"/>
              <w:rPr>
                <w:b/>
                <w:sz w:val="20"/>
              </w:rPr>
            </w:pPr>
            <w:r>
              <w:rPr>
                <w:b/>
                <w:color w:val="231F20"/>
                <w:w w:val="90"/>
                <w:sz w:val="20"/>
              </w:rPr>
              <w:t>Öğretmen ve Yöneticiler</w:t>
            </w:r>
          </w:p>
        </w:tc>
      </w:tr>
      <w:tr w:rsidR="00A42AA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1085"/>
        </w:trPr>
        <w:tc>
          <w:tcPr>
            <w:tcW w:w="2268" w:type="dxa"/>
            <w:gridSpan w:val="2"/>
            <w:tcBorders>
              <w:top w:val="single" w:sz="4" w:space="0" w:color="FFFFFF"/>
              <w:bottom w:val="single" w:sz="4" w:space="0" w:color="FFFFFF"/>
              <w:right w:val="single" w:sz="4" w:space="0" w:color="FFFFFF"/>
            </w:tcBorders>
            <w:shd w:val="clear" w:color="auto" w:fill="A71C20"/>
          </w:tcPr>
          <w:p w:rsidR="00A42AA7" w:rsidRDefault="00A42AA7" w:rsidP="00485971">
            <w:pPr>
              <w:pStyle w:val="TableParagraph"/>
              <w:spacing w:before="3"/>
              <w:rPr>
                <w:i/>
                <w:sz w:val="26"/>
              </w:rPr>
            </w:pPr>
          </w:p>
          <w:p w:rsidR="00A42AA7" w:rsidRDefault="00A42AA7" w:rsidP="00485971">
            <w:pPr>
              <w:pStyle w:val="TableParagraph"/>
              <w:spacing w:line="228" w:lineRule="auto"/>
              <w:ind w:left="56" w:right="1091"/>
              <w:rPr>
                <w:b/>
              </w:rPr>
            </w:pPr>
            <w:proofErr w:type="spellStart"/>
            <w:r>
              <w:rPr>
                <w:b/>
                <w:color w:val="FFFFFF"/>
                <w:w w:val="95"/>
              </w:rPr>
              <w:t>Performans</w:t>
            </w:r>
            <w:r>
              <w:rPr>
                <w:b/>
                <w:color w:val="FFFFFF"/>
                <w:spacing w:val="-1"/>
                <w:w w:val="95"/>
              </w:rPr>
              <w:t>Göstergeleri</w:t>
            </w:r>
            <w:proofErr w:type="spellEnd"/>
          </w:p>
        </w:tc>
        <w:tc>
          <w:tcPr>
            <w:tcW w:w="1013" w:type="dxa"/>
            <w:gridSpan w:val="2"/>
            <w:tcBorders>
              <w:left w:val="single" w:sz="4" w:space="0" w:color="FFFFFF"/>
              <w:right w:val="single" w:sz="4" w:space="0" w:color="FFFFFF"/>
            </w:tcBorders>
            <w:shd w:val="clear" w:color="auto" w:fill="A71C20"/>
          </w:tcPr>
          <w:p w:rsidR="00A42AA7" w:rsidRDefault="00A42AA7" w:rsidP="00485971">
            <w:pPr>
              <w:pStyle w:val="TableParagraph"/>
              <w:spacing w:before="182" w:line="228" w:lineRule="auto"/>
              <w:ind w:left="248" w:right="177" w:hanging="61"/>
              <w:jc w:val="both"/>
              <w:rPr>
                <w:b/>
              </w:rPr>
            </w:pPr>
            <w:proofErr w:type="spellStart"/>
            <w:r>
              <w:rPr>
                <w:b/>
                <w:color w:val="FFFFFF"/>
                <w:w w:val="95"/>
              </w:rPr>
              <w:t>Hedefe</w:t>
            </w:r>
            <w:r>
              <w:rPr>
                <w:b/>
                <w:color w:val="FFFFFF"/>
              </w:rPr>
              <w:t>Etkisi</w:t>
            </w:r>
            <w:proofErr w:type="spellEnd"/>
            <w:r>
              <w:rPr>
                <w:b/>
                <w:color w:val="FFFFFF"/>
              </w:rPr>
              <w:t>(%)</w:t>
            </w:r>
          </w:p>
        </w:tc>
        <w:tc>
          <w:tcPr>
            <w:tcW w:w="1013" w:type="dxa"/>
            <w:tcBorders>
              <w:left w:val="single" w:sz="4" w:space="0" w:color="FFFFFF"/>
              <w:right w:val="single" w:sz="4" w:space="0" w:color="FFFFFF"/>
            </w:tcBorders>
            <w:shd w:val="clear" w:color="auto" w:fill="A71C20"/>
          </w:tcPr>
          <w:p w:rsidR="00A42AA7" w:rsidRDefault="00A42AA7" w:rsidP="00485971">
            <w:pPr>
              <w:pStyle w:val="TableParagraph"/>
              <w:spacing w:before="62" w:line="228" w:lineRule="auto"/>
              <w:ind w:left="82" w:right="72" w:hanging="1"/>
              <w:jc w:val="center"/>
              <w:rPr>
                <w:b/>
              </w:rPr>
            </w:pPr>
            <w:proofErr w:type="spellStart"/>
            <w:r>
              <w:rPr>
                <w:b/>
                <w:color w:val="FFFFFF"/>
              </w:rPr>
              <w:t>PlanDönemi</w:t>
            </w:r>
            <w:r>
              <w:rPr>
                <w:b/>
                <w:color w:val="FFFFFF"/>
                <w:spacing w:val="-2"/>
                <w:w w:val="95"/>
              </w:rPr>
              <w:t>Başlangıç</w:t>
            </w:r>
            <w:r>
              <w:rPr>
                <w:b/>
                <w:color w:val="FFFFFF"/>
              </w:rPr>
              <w:t>Değeri</w:t>
            </w:r>
            <w:proofErr w:type="spellEnd"/>
          </w:p>
        </w:tc>
        <w:tc>
          <w:tcPr>
            <w:tcW w:w="1013" w:type="dxa"/>
            <w:tcBorders>
              <w:left w:val="single" w:sz="4" w:space="0" w:color="FFFFFF"/>
              <w:right w:val="single" w:sz="4" w:space="0" w:color="FFFFFF"/>
            </w:tcBorders>
            <w:shd w:val="clear" w:color="auto" w:fill="A71C20"/>
            <w:vAlign w:val="center"/>
          </w:tcPr>
          <w:p w:rsidR="00A42AA7" w:rsidRDefault="00A42AA7" w:rsidP="00485971">
            <w:pPr>
              <w:pStyle w:val="TableParagraph"/>
              <w:spacing w:before="10"/>
              <w:jc w:val="center"/>
              <w:rPr>
                <w:i/>
                <w:sz w:val="35"/>
              </w:rPr>
            </w:pPr>
          </w:p>
          <w:p w:rsidR="00A42AA7" w:rsidRDefault="00A42AA7" w:rsidP="00485971">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rsidR="00A42AA7" w:rsidRDefault="00A42AA7" w:rsidP="00485971">
            <w:pPr>
              <w:pStyle w:val="TableParagraph"/>
              <w:spacing w:before="10"/>
              <w:jc w:val="center"/>
              <w:rPr>
                <w:i/>
                <w:sz w:val="35"/>
              </w:rPr>
            </w:pPr>
          </w:p>
          <w:p w:rsidR="00A42AA7" w:rsidRDefault="00A42AA7" w:rsidP="00485971">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rsidR="00A42AA7" w:rsidRDefault="00A42AA7" w:rsidP="00485971">
            <w:pPr>
              <w:pStyle w:val="TableParagraph"/>
              <w:spacing w:before="10"/>
              <w:jc w:val="center"/>
              <w:rPr>
                <w:i/>
                <w:sz w:val="35"/>
              </w:rPr>
            </w:pPr>
          </w:p>
          <w:p w:rsidR="00A42AA7" w:rsidRDefault="00A42AA7" w:rsidP="00485971">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rsidR="00A42AA7" w:rsidRPr="00E35219" w:rsidRDefault="00A42AA7" w:rsidP="00485971">
            <w:pPr>
              <w:pStyle w:val="TableParagraph"/>
              <w:spacing w:before="10"/>
              <w:jc w:val="center"/>
              <w:rPr>
                <w:b/>
                <w:i/>
              </w:rPr>
            </w:pPr>
          </w:p>
          <w:p w:rsidR="00A42AA7" w:rsidRDefault="00A42AA7" w:rsidP="00485971">
            <w:pPr>
              <w:pStyle w:val="TableParagraph"/>
              <w:spacing w:before="10"/>
              <w:jc w:val="center"/>
              <w:rPr>
                <w:b/>
                <w:color w:val="FFFFFF" w:themeColor="background1"/>
                <w:sz w:val="20"/>
                <w:szCs w:val="20"/>
              </w:rPr>
            </w:pPr>
          </w:p>
          <w:p w:rsidR="00A42AA7" w:rsidRPr="00E35219" w:rsidRDefault="00A42AA7" w:rsidP="00485971">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rsidR="00A42AA7" w:rsidRPr="00E35219" w:rsidRDefault="00A42AA7" w:rsidP="00485971">
            <w:pPr>
              <w:pStyle w:val="TableParagraph"/>
              <w:ind w:left="78" w:right="76"/>
              <w:jc w:val="center"/>
              <w:rPr>
                <w:b/>
                <w:color w:val="FFFFFF"/>
              </w:rPr>
            </w:pPr>
          </w:p>
          <w:p w:rsidR="00A42AA7" w:rsidRDefault="00A42AA7" w:rsidP="00485971">
            <w:pPr>
              <w:pStyle w:val="TableParagraph"/>
              <w:ind w:left="78" w:right="76"/>
              <w:jc w:val="center"/>
              <w:rPr>
                <w:b/>
                <w:color w:val="FFFFFF"/>
              </w:rPr>
            </w:pPr>
          </w:p>
          <w:p w:rsidR="00A42AA7" w:rsidRPr="00E35219" w:rsidRDefault="00A42AA7" w:rsidP="00485971">
            <w:pPr>
              <w:pStyle w:val="TableParagraph"/>
              <w:ind w:left="78" w:right="76"/>
              <w:rPr>
                <w:b/>
              </w:rPr>
            </w:pPr>
            <w:r w:rsidRPr="00E35219">
              <w:rPr>
                <w:b/>
                <w:color w:val="FFFFFF"/>
              </w:rPr>
              <w:t>2028</w:t>
            </w:r>
          </w:p>
        </w:tc>
        <w:tc>
          <w:tcPr>
            <w:tcW w:w="30" w:type="dxa"/>
            <w:gridSpan w:val="2"/>
            <w:tcBorders>
              <w:left w:val="single" w:sz="4" w:space="0" w:color="FFFFFF"/>
            </w:tcBorders>
            <w:shd w:val="clear" w:color="auto" w:fill="A71C20"/>
          </w:tcPr>
          <w:p w:rsidR="00A42AA7" w:rsidRDefault="00A42AA7" w:rsidP="00485971">
            <w:pPr>
              <w:pStyle w:val="TableParagraph"/>
              <w:spacing w:before="10"/>
              <w:rPr>
                <w:i/>
                <w:sz w:val="35"/>
              </w:rPr>
            </w:pPr>
          </w:p>
          <w:p w:rsidR="00A42AA7" w:rsidRDefault="00A42AA7" w:rsidP="00485971">
            <w:pPr>
              <w:pStyle w:val="TableParagraph"/>
              <w:ind w:left="78" w:right="77"/>
              <w:jc w:val="center"/>
              <w:rPr>
                <w:b/>
              </w:rPr>
            </w:pPr>
            <w:r>
              <w:rPr>
                <w:b/>
                <w:color w:val="FFFFFF"/>
              </w:rPr>
              <w:t>2028</w:t>
            </w:r>
          </w:p>
        </w:tc>
      </w:tr>
      <w:tr w:rsidR="00A42AA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1085"/>
        </w:trPr>
        <w:tc>
          <w:tcPr>
            <w:tcW w:w="2268" w:type="dxa"/>
            <w:gridSpan w:val="2"/>
            <w:tcBorders>
              <w:top w:val="single" w:sz="4" w:space="0" w:color="FFFFFF"/>
              <w:bottom w:val="single" w:sz="4" w:space="0" w:color="FFFFFF"/>
            </w:tcBorders>
            <w:shd w:val="clear" w:color="auto" w:fill="A71C20"/>
          </w:tcPr>
          <w:p w:rsidR="00A42AA7" w:rsidRDefault="00A42AA7" w:rsidP="00485971">
            <w:pPr>
              <w:pStyle w:val="TableParagraph"/>
              <w:spacing w:before="62" w:line="228" w:lineRule="auto"/>
              <w:ind w:left="56"/>
              <w:rPr>
                <w:b/>
              </w:rPr>
            </w:pPr>
            <w:r>
              <w:rPr>
                <w:b/>
                <w:color w:val="FFFFFF"/>
                <w:w w:val="95"/>
              </w:rPr>
              <w:t xml:space="preserve">PG-7.1.1 </w:t>
            </w:r>
            <w:proofErr w:type="spellStart"/>
            <w:r>
              <w:rPr>
                <w:b/>
                <w:color w:val="FFFFFF"/>
                <w:w w:val="95"/>
              </w:rPr>
              <w:t>Öğretmen</w:t>
            </w:r>
            <w:r>
              <w:rPr>
                <w:b/>
                <w:color w:val="FFFFFF"/>
                <w:spacing w:val="-1"/>
                <w:w w:val="95"/>
              </w:rPr>
              <w:t>başına</w:t>
            </w:r>
            <w:proofErr w:type="spellEnd"/>
            <w:r>
              <w:rPr>
                <w:b/>
                <w:color w:val="FFFFFF"/>
                <w:spacing w:val="-1"/>
                <w:w w:val="95"/>
              </w:rPr>
              <w:t xml:space="preserve"> düşen </w:t>
            </w:r>
            <w:proofErr w:type="spellStart"/>
            <w:r>
              <w:rPr>
                <w:b/>
                <w:color w:val="FFFFFF"/>
                <w:w w:val="95"/>
              </w:rPr>
              <w:t>yıllıkhizmetiçieğitimsüresi</w:t>
            </w:r>
            <w:proofErr w:type="spellEnd"/>
            <w:r>
              <w:rPr>
                <w:b/>
                <w:color w:val="FFFFFF"/>
              </w:rPr>
              <w:t>(Saat)</w:t>
            </w:r>
          </w:p>
        </w:tc>
        <w:tc>
          <w:tcPr>
            <w:tcW w:w="1013" w:type="dxa"/>
            <w:gridSpan w:val="2"/>
          </w:tcPr>
          <w:p w:rsidR="00A42AA7" w:rsidRDefault="00A42AA7" w:rsidP="00485971">
            <w:pPr>
              <w:pStyle w:val="TableParagraph"/>
              <w:rPr>
                <w:i/>
                <w:sz w:val="24"/>
              </w:rPr>
            </w:pPr>
          </w:p>
          <w:p w:rsidR="00A42AA7" w:rsidRDefault="00A42AA7" w:rsidP="00485971">
            <w:pPr>
              <w:pStyle w:val="TableParagraph"/>
              <w:spacing w:before="148"/>
              <w:ind w:left="78" w:right="70"/>
              <w:jc w:val="center"/>
              <w:rPr>
                <w:sz w:val="20"/>
              </w:rPr>
            </w:pPr>
            <w:r>
              <w:rPr>
                <w:color w:val="231F20"/>
                <w:sz w:val="20"/>
              </w:rPr>
              <w:t>40</w:t>
            </w:r>
          </w:p>
        </w:tc>
        <w:tc>
          <w:tcPr>
            <w:tcW w:w="1013" w:type="dxa"/>
          </w:tcPr>
          <w:p w:rsidR="00A42AA7" w:rsidRDefault="00A42AA7" w:rsidP="00485971">
            <w:pPr>
              <w:pStyle w:val="TableParagraph"/>
              <w:spacing w:before="148"/>
              <w:ind w:left="78" w:right="71"/>
              <w:jc w:val="center"/>
              <w:rPr>
                <w:sz w:val="20"/>
              </w:rPr>
            </w:pPr>
            <w:r>
              <w:rPr>
                <w:sz w:val="20"/>
              </w:rPr>
              <w:t>1,12</w:t>
            </w:r>
          </w:p>
        </w:tc>
        <w:tc>
          <w:tcPr>
            <w:tcW w:w="1013" w:type="dxa"/>
          </w:tcPr>
          <w:p w:rsidR="00A42AA7" w:rsidRDefault="00A42AA7" w:rsidP="00485971">
            <w:pPr>
              <w:pStyle w:val="TableParagraph"/>
              <w:spacing w:before="148"/>
              <w:ind w:left="78" w:right="72"/>
              <w:jc w:val="center"/>
              <w:rPr>
                <w:sz w:val="20"/>
              </w:rPr>
            </w:pPr>
            <w:r>
              <w:rPr>
                <w:sz w:val="20"/>
              </w:rPr>
              <w:t>2,12</w:t>
            </w:r>
          </w:p>
        </w:tc>
        <w:tc>
          <w:tcPr>
            <w:tcW w:w="1013" w:type="dxa"/>
          </w:tcPr>
          <w:p w:rsidR="00A42AA7" w:rsidRDefault="00A42AA7" w:rsidP="00485971">
            <w:pPr>
              <w:pStyle w:val="TableParagraph"/>
              <w:spacing w:before="148"/>
              <w:ind w:left="78" w:right="73"/>
              <w:jc w:val="center"/>
              <w:rPr>
                <w:sz w:val="20"/>
              </w:rPr>
            </w:pPr>
            <w:r>
              <w:rPr>
                <w:sz w:val="20"/>
              </w:rPr>
              <w:t>3,12</w:t>
            </w:r>
          </w:p>
        </w:tc>
        <w:tc>
          <w:tcPr>
            <w:tcW w:w="1013" w:type="dxa"/>
          </w:tcPr>
          <w:p w:rsidR="00A42AA7" w:rsidRDefault="00A42AA7" w:rsidP="00485971">
            <w:pPr>
              <w:pStyle w:val="TableParagraph"/>
              <w:spacing w:before="148"/>
              <w:ind w:left="78" w:right="74"/>
              <w:jc w:val="center"/>
              <w:rPr>
                <w:sz w:val="20"/>
              </w:rPr>
            </w:pPr>
            <w:r>
              <w:rPr>
                <w:sz w:val="20"/>
              </w:rPr>
              <w:t>4,12</w:t>
            </w:r>
          </w:p>
        </w:tc>
        <w:tc>
          <w:tcPr>
            <w:tcW w:w="1013" w:type="dxa"/>
          </w:tcPr>
          <w:p w:rsidR="00A42AA7" w:rsidRDefault="00A42AA7" w:rsidP="00485971">
            <w:pPr>
              <w:pStyle w:val="TableParagraph"/>
              <w:spacing w:before="148"/>
              <w:ind w:left="78" w:right="76"/>
              <w:jc w:val="center"/>
              <w:rPr>
                <w:sz w:val="20"/>
              </w:rPr>
            </w:pPr>
            <w:r>
              <w:rPr>
                <w:sz w:val="20"/>
              </w:rPr>
              <w:t>5,12</w:t>
            </w:r>
          </w:p>
        </w:tc>
        <w:tc>
          <w:tcPr>
            <w:tcW w:w="1013" w:type="dxa"/>
          </w:tcPr>
          <w:p w:rsidR="00A42AA7" w:rsidRDefault="00A42AA7" w:rsidP="00485971">
            <w:pPr>
              <w:pStyle w:val="TableParagraph"/>
              <w:spacing w:before="148"/>
              <w:ind w:left="78" w:right="76"/>
              <w:jc w:val="center"/>
              <w:rPr>
                <w:sz w:val="20"/>
              </w:rPr>
            </w:pPr>
            <w:r>
              <w:rPr>
                <w:sz w:val="20"/>
              </w:rPr>
              <w:t>5,18</w:t>
            </w:r>
          </w:p>
        </w:tc>
        <w:tc>
          <w:tcPr>
            <w:tcW w:w="30" w:type="dxa"/>
            <w:gridSpan w:val="2"/>
          </w:tcPr>
          <w:p w:rsidR="00A42AA7" w:rsidRDefault="00A42AA7" w:rsidP="00485971">
            <w:pPr>
              <w:pStyle w:val="TableParagraph"/>
              <w:rPr>
                <w:i/>
                <w:sz w:val="24"/>
              </w:rPr>
            </w:pPr>
          </w:p>
          <w:p w:rsidR="00A42AA7" w:rsidRDefault="00A42AA7" w:rsidP="00485971">
            <w:pPr>
              <w:pStyle w:val="TableParagraph"/>
              <w:spacing w:before="148"/>
              <w:ind w:left="78" w:right="77"/>
              <w:jc w:val="center"/>
              <w:rPr>
                <w:sz w:val="20"/>
              </w:rPr>
            </w:pPr>
            <w:r>
              <w:rPr>
                <w:color w:val="231F20"/>
                <w:sz w:val="20"/>
              </w:rPr>
              <w:t>115</w:t>
            </w:r>
          </w:p>
        </w:tc>
      </w:tr>
      <w:tr w:rsidR="00A42AA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1325"/>
        </w:trPr>
        <w:tc>
          <w:tcPr>
            <w:tcW w:w="2268" w:type="dxa"/>
            <w:gridSpan w:val="2"/>
            <w:tcBorders>
              <w:top w:val="single" w:sz="4" w:space="0" w:color="FFFFFF"/>
              <w:bottom w:val="single" w:sz="4" w:space="0" w:color="FFFFFF"/>
            </w:tcBorders>
            <w:shd w:val="clear" w:color="auto" w:fill="A71C20"/>
          </w:tcPr>
          <w:p w:rsidR="00A42AA7" w:rsidRDefault="00A42AA7" w:rsidP="00485971">
            <w:pPr>
              <w:pStyle w:val="TableParagraph"/>
              <w:spacing w:before="52" w:line="246" w:lineRule="exact"/>
              <w:ind w:left="56"/>
              <w:rPr>
                <w:b/>
              </w:rPr>
            </w:pPr>
            <w:r>
              <w:rPr>
                <w:b/>
                <w:color w:val="FFFFFF"/>
                <w:w w:val="95"/>
              </w:rPr>
              <w:t>PG-</w:t>
            </w:r>
            <w:proofErr w:type="gramStart"/>
            <w:r>
              <w:rPr>
                <w:b/>
                <w:color w:val="FFFFFF"/>
                <w:w w:val="95"/>
              </w:rPr>
              <w:t>7.1</w:t>
            </w:r>
            <w:proofErr w:type="gramEnd"/>
            <w:r>
              <w:rPr>
                <w:b/>
                <w:color w:val="FFFFFF"/>
                <w:w w:val="95"/>
              </w:rPr>
              <w:t>.2ISCED</w:t>
            </w:r>
          </w:p>
          <w:p w:rsidR="00A42AA7" w:rsidRDefault="00A42AA7" w:rsidP="00485971">
            <w:pPr>
              <w:pStyle w:val="TableParagraph"/>
              <w:spacing w:before="4" w:line="228" w:lineRule="auto"/>
              <w:ind w:left="56" w:right="261"/>
              <w:rPr>
                <w:b/>
              </w:rPr>
            </w:pPr>
            <w:proofErr w:type="spellStart"/>
            <w:r>
              <w:rPr>
                <w:b/>
                <w:color w:val="FFFFFF"/>
                <w:w w:val="90"/>
              </w:rPr>
              <w:t>sınıfiamasına</w:t>
            </w:r>
            <w:proofErr w:type="spellEnd"/>
            <w:r>
              <w:rPr>
                <w:b/>
                <w:color w:val="FFFFFF"/>
                <w:w w:val="90"/>
              </w:rPr>
              <w:t xml:space="preserve"> </w:t>
            </w:r>
            <w:proofErr w:type="spellStart"/>
            <w:r>
              <w:rPr>
                <w:b/>
                <w:color w:val="FFFFFF"/>
                <w:w w:val="90"/>
              </w:rPr>
              <w:t>göre</w:t>
            </w:r>
            <w:r>
              <w:rPr>
                <w:b/>
                <w:color w:val="FFFFFF"/>
                <w:w w:val="95"/>
              </w:rPr>
              <w:t>öğretmenlerin</w:t>
            </w:r>
            <w:proofErr w:type="spellEnd"/>
            <w:r>
              <w:rPr>
                <w:b/>
                <w:color w:val="FFFFFF"/>
                <w:w w:val="95"/>
              </w:rPr>
              <w:t xml:space="preserve"> </w:t>
            </w:r>
            <w:proofErr w:type="spellStart"/>
            <w:r>
              <w:rPr>
                <w:b/>
                <w:color w:val="FFFFFF"/>
                <w:w w:val="95"/>
              </w:rPr>
              <w:t>hizmetiçi</w:t>
            </w:r>
            <w:proofErr w:type="spellEnd"/>
            <w:r>
              <w:rPr>
                <w:b/>
                <w:color w:val="FFFFFF"/>
                <w:w w:val="95"/>
              </w:rPr>
              <w:t xml:space="preserve"> eğitime </w:t>
            </w:r>
            <w:proofErr w:type="spellStart"/>
            <w:r>
              <w:rPr>
                <w:b/>
                <w:color w:val="FFFFFF"/>
                <w:w w:val="95"/>
              </w:rPr>
              <w:t>katılım</w:t>
            </w:r>
            <w:r>
              <w:rPr>
                <w:b/>
                <w:color w:val="FFFFFF"/>
                <w:w w:val="90"/>
              </w:rPr>
              <w:t>düzeyi</w:t>
            </w:r>
            <w:proofErr w:type="spellEnd"/>
            <w:r>
              <w:rPr>
                <w:b/>
                <w:color w:val="FFFFFF"/>
                <w:w w:val="90"/>
              </w:rPr>
              <w:t>(%)</w:t>
            </w:r>
          </w:p>
        </w:tc>
        <w:tc>
          <w:tcPr>
            <w:tcW w:w="1013" w:type="dxa"/>
            <w:gridSpan w:val="2"/>
          </w:tcPr>
          <w:p w:rsidR="00A42AA7" w:rsidRDefault="00A42AA7" w:rsidP="00485971">
            <w:pPr>
              <w:pStyle w:val="TableParagraph"/>
              <w:rPr>
                <w:i/>
                <w:sz w:val="24"/>
              </w:rPr>
            </w:pPr>
          </w:p>
          <w:p w:rsidR="00A42AA7" w:rsidRDefault="00A42AA7" w:rsidP="00485971">
            <w:pPr>
              <w:pStyle w:val="TableParagraph"/>
              <w:spacing w:before="3"/>
              <w:rPr>
                <w:i/>
                <w:sz w:val="23"/>
              </w:rPr>
            </w:pPr>
          </w:p>
          <w:p w:rsidR="00A42AA7" w:rsidRDefault="00A42AA7" w:rsidP="00485971">
            <w:pPr>
              <w:pStyle w:val="TableParagraph"/>
              <w:ind w:left="78" w:right="70"/>
              <w:jc w:val="center"/>
              <w:rPr>
                <w:sz w:val="20"/>
              </w:rPr>
            </w:pPr>
            <w:r>
              <w:rPr>
                <w:color w:val="231F20"/>
                <w:sz w:val="20"/>
              </w:rPr>
              <w:t>30</w:t>
            </w:r>
          </w:p>
        </w:tc>
        <w:tc>
          <w:tcPr>
            <w:tcW w:w="1013" w:type="dxa"/>
          </w:tcPr>
          <w:p w:rsidR="00A42AA7" w:rsidRDefault="00A42AA7" w:rsidP="00485971">
            <w:pPr>
              <w:pStyle w:val="TableParagraph"/>
              <w:ind w:left="78" w:right="71"/>
              <w:jc w:val="center"/>
              <w:rPr>
                <w:sz w:val="20"/>
              </w:rPr>
            </w:pPr>
            <w:r>
              <w:rPr>
                <w:sz w:val="20"/>
              </w:rPr>
              <w:t>1,</w:t>
            </w:r>
            <w:r w:rsidR="00183DA6">
              <w:rPr>
                <w:sz w:val="20"/>
              </w:rPr>
              <w:t>12</w:t>
            </w:r>
          </w:p>
        </w:tc>
        <w:tc>
          <w:tcPr>
            <w:tcW w:w="1013" w:type="dxa"/>
          </w:tcPr>
          <w:p w:rsidR="00A42AA7" w:rsidRDefault="00183DA6" w:rsidP="00485971">
            <w:pPr>
              <w:pStyle w:val="TableParagraph"/>
              <w:ind w:left="78" w:right="72"/>
              <w:jc w:val="center"/>
              <w:rPr>
                <w:sz w:val="20"/>
              </w:rPr>
            </w:pPr>
            <w:r>
              <w:rPr>
                <w:sz w:val="20"/>
              </w:rPr>
              <w:t>2,12</w:t>
            </w:r>
          </w:p>
        </w:tc>
        <w:tc>
          <w:tcPr>
            <w:tcW w:w="1013" w:type="dxa"/>
          </w:tcPr>
          <w:p w:rsidR="00A42AA7" w:rsidRDefault="00183DA6" w:rsidP="00485971">
            <w:pPr>
              <w:pStyle w:val="TableParagraph"/>
              <w:ind w:left="78" w:right="73"/>
              <w:jc w:val="center"/>
              <w:rPr>
                <w:sz w:val="20"/>
              </w:rPr>
            </w:pPr>
            <w:r>
              <w:rPr>
                <w:sz w:val="20"/>
              </w:rPr>
              <w:t>3,12</w:t>
            </w:r>
          </w:p>
        </w:tc>
        <w:tc>
          <w:tcPr>
            <w:tcW w:w="1013" w:type="dxa"/>
          </w:tcPr>
          <w:p w:rsidR="00A42AA7" w:rsidRDefault="00183DA6" w:rsidP="00485971">
            <w:pPr>
              <w:pStyle w:val="TableParagraph"/>
              <w:ind w:left="78" w:right="74"/>
              <w:jc w:val="center"/>
              <w:rPr>
                <w:sz w:val="20"/>
              </w:rPr>
            </w:pPr>
            <w:r>
              <w:rPr>
                <w:sz w:val="20"/>
              </w:rPr>
              <w:t>4,12</w:t>
            </w:r>
          </w:p>
        </w:tc>
        <w:tc>
          <w:tcPr>
            <w:tcW w:w="1013" w:type="dxa"/>
          </w:tcPr>
          <w:p w:rsidR="00A42AA7" w:rsidRDefault="00A42AA7" w:rsidP="00485971">
            <w:pPr>
              <w:pStyle w:val="TableParagraph"/>
              <w:ind w:left="78" w:right="76"/>
              <w:jc w:val="center"/>
              <w:rPr>
                <w:sz w:val="20"/>
              </w:rPr>
            </w:pPr>
            <w:r>
              <w:rPr>
                <w:sz w:val="20"/>
              </w:rPr>
              <w:t>5,09</w:t>
            </w:r>
          </w:p>
        </w:tc>
        <w:tc>
          <w:tcPr>
            <w:tcW w:w="1013" w:type="dxa"/>
          </w:tcPr>
          <w:p w:rsidR="00A42AA7" w:rsidRDefault="00A42AA7" w:rsidP="00485971">
            <w:pPr>
              <w:pStyle w:val="TableParagraph"/>
              <w:ind w:left="78" w:right="76"/>
              <w:jc w:val="center"/>
              <w:rPr>
                <w:sz w:val="20"/>
              </w:rPr>
            </w:pPr>
            <w:r>
              <w:rPr>
                <w:sz w:val="20"/>
              </w:rPr>
              <w:t>5,19</w:t>
            </w:r>
          </w:p>
        </w:tc>
        <w:tc>
          <w:tcPr>
            <w:tcW w:w="30" w:type="dxa"/>
            <w:gridSpan w:val="2"/>
          </w:tcPr>
          <w:p w:rsidR="00A42AA7" w:rsidRDefault="00A42AA7" w:rsidP="00485971">
            <w:pPr>
              <w:pStyle w:val="TableParagraph"/>
              <w:rPr>
                <w:i/>
                <w:sz w:val="24"/>
              </w:rPr>
            </w:pPr>
          </w:p>
          <w:p w:rsidR="00A42AA7" w:rsidRDefault="00A42AA7" w:rsidP="00485971">
            <w:pPr>
              <w:pStyle w:val="TableParagraph"/>
              <w:spacing w:before="3"/>
              <w:rPr>
                <w:i/>
                <w:sz w:val="23"/>
              </w:rPr>
            </w:pPr>
          </w:p>
          <w:p w:rsidR="00A42AA7" w:rsidRDefault="00A42AA7" w:rsidP="00485971">
            <w:pPr>
              <w:pStyle w:val="TableParagraph"/>
              <w:ind w:left="78" w:right="77"/>
              <w:jc w:val="center"/>
              <w:rPr>
                <w:sz w:val="20"/>
              </w:rPr>
            </w:pPr>
            <w:r>
              <w:rPr>
                <w:color w:val="231F20"/>
                <w:sz w:val="20"/>
              </w:rPr>
              <w:t>95</w:t>
            </w:r>
          </w:p>
        </w:tc>
      </w:tr>
      <w:tr w:rsidR="00A42AA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1325"/>
        </w:trPr>
        <w:tc>
          <w:tcPr>
            <w:tcW w:w="2268" w:type="dxa"/>
            <w:gridSpan w:val="2"/>
            <w:tcBorders>
              <w:top w:val="single" w:sz="4" w:space="0" w:color="FFFFFF"/>
              <w:bottom w:val="single" w:sz="4" w:space="0" w:color="FFFFFF"/>
            </w:tcBorders>
            <w:shd w:val="clear" w:color="auto" w:fill="A71C20"/>
          </w:tcPr>
          <w:p w:rsidR="00A42AA7" w:rsidRDefault="00A42AA7" w:rsidP="00485971">
            <w:pPr>
              <w:pStyle w:val="TableParagraph"/>
              <w:spacing w:before="62" w:line="228" w:lineRule="auto"/>
              <w:ind w:left="56" w:right="258"/>
              <w:rPr>
                <w:b/>
              </w:rPr>
            </w:pPr>
            <w:r>
              <w:rPr>
                <w:b/>
                <w:color w:val="FFFFFF"/>
                <w:spacing w:val="-1"/>
                <w:w w:val="95"/>
              </w:rPr>
              <w:t xml:space="preserve">PG-7.1.3 </w:t>
            </w:r>
            <w:proofErr w:type="spellStart"/>
            <w:r>
              <w:rPr>
                <w:b/>
                <w:color w:val="FFFFFF"/>
                <w:w w:val="95"/>
              </w:rPr>
              <w:t>Uzaktan</w:t>
            </w:r>
            <w:r>
              <w:rPr>
                <w:b/>
                <w:color w:val="FFFFFF"/>
                <w:w w:val="90"/>
              </w:rPr>
              <w:t>Eğitim</w:t>
            </w:r>
            <w:proofErr w:type="spellEnd"/>
            <w:r>
              <w:rPr>
                <w:b/>
                <w:color w:val="FFFFFF"/>
                <w:w w:val="90"/>
              </w:rPr>
              <w:t xml:space="preserve"> </w:t>
            </w:r>
            <w:proofErr w:type="spellStart"/>
            <w:r>
              <w:rPr>
                <w:b/>
                <w:color w:val="FFFFFF"/>
                <w:w w:val="90"/>
              </w:rPr>
              <w:t>Kapısıaracılığıylaeğitimlere</w:t>
            </w:r>
            <w:r>
              <w:rPr>
                <w:b/>
                <w:color w:val="FFFFFF"/>
                <w:spacing w:val="-2"/>
                <w:w w:val="95"/>
              </w:rPr>
              <w:t>katılan</w:t>
            </w:r>
            <w:proofErr w:type="spellEnd"/>
            <w:r>
              <w:rPr>
                <w:b/>
                <w:color w:val="FFFFFF"/>
                <w:spacing w:val="-2"/>
                <w:w w:val="95"/>
              </w:rPr>
              <w:t xml:space="preserve"> personel </w:t>
            </w:r>
            <w:r>
              <w:rPr>
                <w:b/>
                <w:color w:val="FFFFFF"/>
                <w:spacing w:val="-1"/>
                <w:w w:val="95"/>
              </w:rPr>
              <w:t>oranı</w:t>
            </w:r>
            <w:r>
              <w:rPr>
                <w:b/>
                <w:color w:val="FFFFFF"/>
              </w:rPr>
              <w:t>(%)</w:t>
            </w:r>
          </w:p>
        </w:tc>
        <w:tc>
          <w:tcPr>
            <w:tcW w:w="1013" w:type="dxa"/>
            <w:gridSpan w:val="2"/>
          </w:tcPr>
          <w:p w:rsidR="00A42AA7" w:rsidRDefault="00A42AA7" w:rsidP="00485971">
            <w:pPr>
              <w:pStyle w:val="TableParagraph"/>
              <w:rPr>
                <w:i/>
                <w:sz w:val="24"/>
              </w:rPr>
            </w:pPr>
          </w:p>
          <w:p w:rsidR="00A42AA7" w:rsidRDefault="00A42AA7" w:rsidP="00485971">
            <w:pPr>
              <w:pStyle w:val="TableParagraph"/>
              <w:spacing w:before="3"/>
              <w:rPr>
                <w:i/>
                <w:sz w:val="23"/>
              </w:rPr>
            </w:pPr>
          </w:p>
          <w:p w:rsidR="00A42AA7" w:rsidRDefault="00A42AA7" w:rsidP="00485971">
            <w:pPr>
              <w:pStyle w:val="TableParagraph"/>
              <w:ind w:left="78" w:right="70"/>
              <w:jc w:val="center"/>
              <w:rPr>
                <w:sz w:val="20"/>
              </w:rPr>
            </w:pPr>
            <w:r>
              <w:rPr>
                <w:color w:val="231F20"/>
                <w:sz w:val="20"/>
              </w:rPr>
              <w:t>30</w:t>
            </w:r>
          </w:p>
        </w:tc>
        <w:tc>
          <w:tcPr>
            <w:tcW w:w="1013" w:type="dxa"/>
          </w:tcPr>
          <w:p w:rsidR="00A42AA7" w:rsidRDefault="00A42AA7" w:rsidP="00485971">
            <w:pPr>
              <w:pStyle w:val="TableParagraph"/>
              <w:ind w:left="7"/>
              <w:jc w:val="center"/>
              <w:rPr>
                <w:sz w:val="20"/>
              </w:rPr>
            </w:pPr>
            <w:r>
              <w:rPr>
                <w:sz w:val="20"/>
              </w:rPr>
              <w:t>5,</w:t>
            </w:r>
            <w:r w:rsidR="00183DA6">
              <w:rPr>
                <w:sz w:val="20"/>
              </w:rPr>
              <w:t>90</w:t>
            </w:r>
          </w:p>
        </w:tc>
        <w:tc>
          <w:tcPr>
            <w:tcW w:w="1013" w:type="dxa"/>
          </w:tcPr>
          <w:p w:rsidR="00A42AA7" w:rsidRDefault="00183DA6" w:rsidP="00485971">
            <w:pPr>
              <w:pStyle w:val="TableParagraph"/>
              <w:ind w:left="78" w:right="72"/>
              <w:jc w:val="center"/>
              <w:rPr>
                <w:sz w:val="20"/>
              </w:rPr>
            </w:pPr>
            <w:r>
              <w:rPr>
                <w:sz w:val="20"/>
              </w:rPr>
              <w:t>6,90</w:t>
            </w:r>
          </w:p>
        </w:tc>
        <w:tc>
          <w:tcPr>
            <w:tcW w:w="1013" w:type="dxa"/>
          </w:tcPr>
          <w:p w:rsidR="00A42AA7" w:rsidRDefault="00183DA6" w:rsidP="00485971">
            <w:pPr>
              <w:pStyle w:val="TableParagraph"/>
              <w:ind w:left="78" w:right="73"/>
              <w:jc w:val="center"/>
              <w:rPr>
                <w:sz w:val="20"/>
              </w:rPr>
            </w:pPr>
            <w:r>
              <w:rPr>
                <w:sz w:val="20"/>
              </w:rPr>
              <w:t>7,90</w:t>
            </w:r>
          </w:p>
        </w:tc>
        <w:tc>
          <w:tcPr>
            <w:tcW w:w="1013" w:type="dxa"/>
          </w:tcPr>
          <w:p w:rsidR="00A42AA7" w:rsidRDefault="00A42AA7" w:rsidP="00485971">
            <w:pPr>
              <w:pStyle w:val="TableParagraph"/>
              <w:ind w:left="78" w:right="74"/>
              <w:jc w:val="center"/>
              <w:rPr>
                <w:sz w:val="20"/>
              </w:rPr>
            </w:pPr>
            <w:r>
              <w:rPr>
                <w:sz w:val="20"/>
              </w:rPr>
              <w:t>8,86</w:t>
            </w:r>
          </w:p>
        </w:tc>
        <w:tc>
          <w:tcPr>
            <w:tcW w:w="1013" w:type="dxa"/>
          </w:tcPr>
          <w:p w:rsidR="00A42AA7" w:rsidRDefault="00A42AA7" w:rsidP="00485971">
            <w:pPr>
              <w:pStyle w:val="TableParagraph"/>
              <w:ind w:left="78" w:right="76"/>
              <w:jc w:val="center"/>
              <w:rPr>
                <w:sz w:val="20"/>
              </w:rPr>
            </w:pPr>
            <w:r>
              <w:rPr>
                <w:sz w:val="20"/>
              </w:rPr>
              <w:t>9,8</w:t>
            </w:r>
            <w:r w:rsidR="00183DA6">
              <w:rPr>
                <w:sz w:val="20"/>
              </w:rPr>
              <w:t>0</w:t>
            </w:r>
          </w:p>
        </w:tc>
        <w:tc>
          <w:tcPr>
            <w:tcW w:w="1013" w:type="dxa"/>
          </w:tcPr>
          <w:p w:rsidR="00A42AA7" w:rsidRDefault="00A42AA7" w:rsidP="00485971">
            <w:pPr>
              <w:pStyle w:val="TableParagraph"/>
              <w:ind w:left="78" w:right="76"/>
              <w:jc w:val="center"/>
              <w:rPr>
                <w:sz w:val="20"/>
              </w:rPr>
            </w:pPr>
            <w:r>
              <w:rPr>
                <w:sz w:val="20"/>
              </w:rPr>
              <w:t>10,01</w:t>
            </w:r>
          </w:p>
        </w:tc>
        <w:tc>
          <w:tcPr>
            <w:tcW w:w="30" w:type="dxa"/>
            <w:gridSpan w:val="2"/>
          </w:tcPr>
          <w:p w:rsidR="00A42AA7" w:rsidRDefault="00A42AA7" w:rsidP="00485971">
            <w:pPr>
              <w:pStyle w:val="TableParagraph"/>
              <w:rPr>
                <w:i/>
                <w:sz w:val="24"/>
              </w:rPr>
            </w:pPr>
          </w:p>
          <w:p w:rsidR="00A42AA7" w:rsidRDefault="00A42AA7" w:rsidP="00485971">
            <w:pPr>
              <w:pStyle w:val="TableParagraph"/>
              <w:spacing w:before="3"/>
              <w:rPr>
                <w:i/>
                <w:sz w:val="23"/>
              </w:rPr>
            </w:pPr>
          </w:p>
          <w:p w:rsidR="00A42AA7" w:rsidRDefault="00A42AA7" w:rsidP="00485971">
            <w:pPr>
              <w:pStyle w:val="TableParagraph"/>
              <w:ind w:left="78" w:right="77"/>
              <w:jc w:val="center"/>
              <w:rPr>
                <w:sz w:val="20"/>
              </w:rPr>
            </w:pPr>
            <w:r>
              <w:rPr>
                <w:color w:val="231F20"/>
                <w:sz w:val="20"/>
              </w:rPr>
              <w:t>20</w:t>
            </w:r>
          </w:p>
        </w:tc>
      </w:tr>
    </w:tbl>
    <w:p w:rsidR="00A42AA7" w:rsidRDefault="00A42AA7" w:rsidP="00A42AA7">
      <w:pPr>
        <w:jc w:val="center"/>
        <w:rPr>
          <w:sz w:val="20"/>
        </w:rPr>
        <w:sectPr w:rsidR="00A42AA7" w:rsidSect="00F368BF">
          <w:type w:val="continuous"/>
          <w:pgSz w:w="11060" w:h="15600"/>
          <w:pgMar w:top="720" w:right="720" w:bottom="720" w:left="720" w:header="0" w:footer="384" w:gutter="0"/>
          <w:cols w:space="708"/>
        </w:sectPr>
      </w:pPr>
    </w:p>
    <w:tbl>
      <w:tblPr>
        <w:tblStyle w:val="TableNormal"/>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68"/>
        <w:gridCol w:w="7087"/>
      </w:tblGrid>
      <w:tr w:rsidR="00A42AA7" w:rsidTr="00485971">
        <w:trPr>
          <w:trHeight w:val="556"/>
        </w:trPr>
        <w:tc>
          <w:tcPr>
            <w:tcW w:w="2268" w:type="dxa"/>
            <w:tcBorders>
              <w:left w:val="single" w:sz="4" w:space="0" w:color="981A26"/>
              <w:right w:val="single" w:sz="4" w:space="0" w:color="981A26"/>
            </w:tcBorders>
            <w:shd w:val="clear" w:color="auto" w:fill="A71C20"/>
          </w:tcPr>
          <w:p w:rsidR="00A42AA7" w:rsidRDefault="00A42AA7" w:rsidP="00485971">
            <w:pPr>
              <w:pStyle w:val="TableParagraph"/>
              <w:spacing w:before="147"/>
              <w:ind w:left="56"/>
              <w:rPr>
                <w:b/>
              </w:rPr>
            </w:pPr>
            <w:proofErr w:type="spellStart"/>
            <w:r>
              <w:rPr>
                <w:b/>
                <w:color w:val="FFFFFF"/>
                <w:w w:val="90"/>
              </w:rPr>
              <w:lastRenderedPageBreak/>
              <w:t>SorumluBirim</w:t>
            </w:r>
            <w:proofErr w:type="spellEnd"/>
          </w:p>
        </w:tc>
        <w:tc>
          <w:tcPr>
            <w:tcW w:w="7087" w:type="dxa"/>
            <w:tcBorders>
              <w:top w:val="single" w:sz="4" w:space="0" w:color="981A26"/>
              <w:left w:val="single" w:sz="4" w:space="0" w:color="981A26"/>
              <w:bottom w:val="single" w:sz="4" w:space="0" w:color="981A26"/>
              <w:right w:val="single" w:sz="4" w:space="0" w:color="981A26"/>
            </w:tcBorders>
          </w:tcPr>
          <w:p w:rsidR="00A42AA7" w:rsidRDefault="00A42AA7" w:rsidP="00485971">
            <w:pPr>
              <w:pStyle w:val="TableParagraph"/>
              <w:spacing w:before="156"/>
              <w:ind w:left="56"/>
              <w:rPr>
                <w:b/>
                <w:sz w:val="20"/>
              </w:rPr>
            </w:pPr>
            <w:r>
              <w:rPr>
                <w:b/>
                <w:color w:val="231F20"/>
                <w:w w:val="90"/>
                <w:sz w:val="20"/>
              </w:rPr>
              <w:t xml:space="preserve">Öğretmen Yetiştirme ve Geliştirme Şube </w:t>
            </w:r>
            <w:proofErr w:type="gramStart"/>
            <w:r>
              <w:rPr>
                <w:b/>
                <w:color w:val="231F20"/>
                <w:w w:val="90"/>
                <w:sz w:val="20"/>
              </w:rPr>
              <w:t>Müdürlüğü,İnsan</w:t>
            </w:r>
            <w:proofErr w:type="gramEnd"/>
            <w:r>
              <w:rPr>
                <w:b/>
                <w:color w:val="231F20"/>
                <w:w w:val="90"/>
                <w:sz w:val="20"/>
              </w:rPr>
              <w:t xml:space="preserve"> Kaynakları Yönetimi Şube Müdürlüğü</w:t>
            </w:r>
          </w:p>
        </w:tc>
      </w:tr>
      <w:tr w:rsidR="00A42AA7" w:rsidTr="00485971">
        <w:trPr>
          <w:trHeight w:val="605"/>
        </w:trPr>
        <w:tc>
          <w:tcPr>
            <w:tcW w:w="2268" w:type="dxa"/>
            <w:tcBorders>
              <w:left w:val="single" w:sz="4" w:space="0" w:color="981A26"/>
              <w:right w:val="single" w:sz="4" w:space="0" w:color="981A26"/>
            </w:tcBorders>
            <w:shd w:val="clear" w:color="auto" w:fill="A71C20"/>
          </w:tcPr>
          <w:p w:rsidR="00A42AA7" w:rsidRDefault="00A42AA7" w:rsidP="00485971">
            <w:pPr>
              <w:pStyle w:val="TableParagraph"/>
              <w:spacing w:before="62" w:line="228" w:lineRule="auto"/>
              <w:ind w:left="56" w:right="552"/>
              <w:rPr>
                <w:b/>
              </w:rPr>
            </w:pPr>
            <w:proofErr w:type="spellStart"/>
            <w:r>
              <w:rPr>
                <w:b/>
                <w:color w:val="FFFFFF"/>
                <w:w w:val="90"/>
              </w:rPr>
              <w:t>İşBirliğiYapılacak</w:t>
            </w:r>
            <w:r>
              <w:rPr>
                <w:b/>
                <w:color w:val="FFFFFF"/>
              </w:rPr>
              <w:t>Birim</w:t>
            </w:r>
            <w:proofErr w:type="spellEnd"/>
            <w:r>
              <w:rPr>
                <w:b/>
                <w:color w:val="FFFFFF"/>
              </w:rPr>
              <w:t>(</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rsidR="00A42AA7" w:rsidRDefault="00A42AA7" w:rsidP="00485971">
            <w:pPr>
              <w:pStyle w:val="TableParagraph"/>
              <w:spacing w:before="64" w:line="249" w:lineRule="auto"/>
              <w:ind w:left="56" w:right="34"/>
              <w:rPr>
                <w:sz w:val="20"/>
              </w:rPr>
            </w:pPr>
            <w:r>
              <w:rPr>
                <w:color w:val="231F20"/>
                <w:sz w:val="20"/>
              </w:rPr>
              <w:t>BİŞM,DÖŞM,HBÖŞM,MTEŞM,OŞM,ÖERHŞM,ÖÖKŞM,TEŞM,EMB</w:t>
            </w:r>
            <w:proofErr w:type="gramStart"/>
            <w:r>
              <w:rPr>
                <w:color w:val="231F20"/>
                <w:sz w:val="20"/>
              </w:rPr>
              <w:t>,,</w:t>
            </w:r>
            <w:proofErr w:type="gramEnd"/>
          </w:p>
        </w:tc>
      </w:tr>
      <w:tr w:rsidR="00A42AA7" w:rsidTr="00485971">
        <w:trPr>
          <w:trHeight w:val="5620"/>
        </w:trPr>
        <w:tc>
          <w:tcPr>
            <w:tcW w:w="2268" w:type="dxa"/>
            <w:tcBorders>
              <w:left w:val="single" w:sz="4" w:space="0" w:color="981A26"/>
              <w:right w:val="single" w:sz="4" w:space="0" w:color="981A26"/>
            </w:tcBorders>
            <w:shd w:val="clear" w:color="auto" w:fill="A71C20"/>
          </w:tcPr>
          <w:p w:rsidR="00A42AA7" w:rsidRDefault="00A42AA7" w:rsidP="00485971">
            <w:pPr>
              <w:pStyle w:val="TableParagraph"/>
              <w:rPr>
                <w:i/>
                <w:sz w:val="28"/>
              </w:rPr>
            </w:pPr>
          </w:p>
          <w:p w:rsidR="00A42AA7" w:rsidRDefault="00A42AA7" w:rsidP="00485971">
            <w:pPr>
              <w:pStyle w:val="TableParagraph"/>
              <w:rPr>
                <w:i/>
                <w:sz w:val="28"/>
              </w:rPr>
            </w:pPr>
          </w:p>
          <w:p w:rsidR="00A42AA7" w:rsidRDefault="00A42AA7" w:rsidP="00485971">
            <w:pPr>
              <w:pStyle w:val="TableParagraph"/>
              <w:rPr>
                <w:i/>
                <w:sz w:val="28"/>
              </w:rPr>
            </w:pPr>
          </w:p>
          <w:p w:rsidR="00A42AA7" w:rsidRDefault="00A42AA7" w:rsidP="00485971">
            <w:pPr>
              <w:pStyle w:val="TableParagraph"/>
              <w:rPr>
                <w:i/>
                <w:sz w:val="28"/>
              </w:rPr>
            </w:pPr>
          </w:p>
          <w:p w:rsidR="00A42AA7" w:rsidRDefault="00A42AA7" w:rsidP="00485971">
            <w:pPr>
              <w:pStyle w:val="TableParagraph"/>
              <w:rPr>
                <w:i/>
                <w:sz w:val="28"/>
              </w:rPr>
            </w:pPr>
          </w:p>
          <w:p w:rsidR="00A42AA7" w:rsidRDefault="00A42AA7" w:rsidP="00485971">
            <w:pPr>
              <w:pStyle w:val="TableParagraph"/>
              <w:rPr>
                <w:i/>
                <w:sz w:val="28"/>
              </w:rPr>
            </w:pPr>
          </w:p>
          <w:p w:rsidR="00A42AA7" w:rsidRDefault="00A42AA7" w:rsidP="00485971">
            <w:pPr>
              <w:pStyle w:val="TableParagraph"/>
              <w:rPr>
                <w:i/>
                <w:sz w:val="28"/>
              </w:rPr>
            </w:pPr>
          </w:p>
          <w:p w:rsidR="00A42AA7" w:rsidRDefault="00A42AA7" w:rsidP="00485971">
            <w:pPr>
              <w:pStyle w:val="TableParagraph"/>
              <w:spacing w:before="11"/>
              <w:rPr>
                <w:i/>
                <w:sz w:val="36"/>
              </w:rPr>
            </w:pPr>
          </w:p>
          <w:p w:rsidR="00A42AA7" w:rsidRDefault="00A42AA7" w:rsidP="00485971">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rsidR="00A42AA7" w:rsidRDefault="00A42AA7" w:rsidP="00485971">
            <w:pPr>
              <w:pStyle w:val="TableParagraph"/>
              <w:spacing w:before="54" w:line="247" w:lineRule="auto"/>
              <w:ind w:left="56" w:right="44"/>
              <w:jc w:val="both"/>
              <w:rPr>
                <w:sz w:val="20"/>
              </w:rPr>
            </w:pPr>
            <w:r>
              <w:rPr>
                <w:b/>
                <w:color w:val="231F20"/>
                <w:w w:val="90"/>
                <w:sz w:val="20"/>
              </w:rPr>
              <w:t>S-7.1.</w:t>
            </w:r>
            <w:proofErr w:type="gramStart"/>
            <w:r>
              <w:rPr>
                <w:b/>
                <w:color w:val="231F20"/>
                <w:w w:val="90"/>
                <w:sz w:val="20"/>
              </w:rPr>
              <w:t xml:space="preserve">1  </w:t>
            </w:r>
            <w:r w:rsidRPr="00B33501">
              <w:rPr>
                <w:color w:val="231F20"/>
                <w:w w:val="90"/>
                <w:sz w:val="20"/>
              </w:rPr>
              <w:t>Güncellenecek</w:t>
            </w:r>
            <w:proofErr w:type="gramEnd"/>
            <w:r w:rsidRPr="00B33501">
              <w:rPr>
                <w:color w:val="231F20"/>
                <w:w w:val="90"/>
                <w:sz w:val="20"/>
              </w:rPr>
              <w:t xml:space="preserve"> olan</w:t>
            </w:r>
            <w:r>
              <w:rPr>
                <w:color w:val="231F20"/>
                <w:w w:val="90"/>
                <w:sz w:val="20"/>
              </w:rPr>
              <w:t>“Öğretmenlik Mesleği Genel Yeterlikleri”, ulusal ve uluslararası standartlar ile ihtiyaçlar doğrultusunda ve bu çerçevede Öğretmen Dijital Yeterlik Çerçevesi oluşturulacak ve dijital hizmet içi eğitim faaliyetlerinin desteklenmesi için dijital eğitim platformları da içeriklerin öğretmenler ile paylaşılması sağlanacaktır.</w:t>
            </w:r>
          </w:p>
          <w:p w:rsidR="00A42AA7" w:rsidRDefault="00A42AA7" w:rsidP="00485971">
            <w:pPr>
              <w:pStyle w:val="TableParagraph"/>
              <w:spacing w:before="55" w:line="247" w:lineRule="auto"/>
              <w:ind w:left="56" w:right="45"/>
              <w:jc w:val="both"/>
              <w:rPr>
                <w:sz w:val="20"/>
              </w:rPr>
            </w:pPr>
            <w:r>
              <w:rPr>
                <w:b/>
                <w:color w:val="231F20"/>
                <w:spacing w:val="-1"/>
                <w:w w:val="95"/>
                <w:sz w:val="20"/>
              </w:rPr>
              <w:t>S-7.1.2</w:t>
            </w:r>
            <w:r>
              <w:rPr>
                <w:color w:val="231F20"/>
                <w:spacing w:val="-1"/>
                <w:w w:val="95"/>
                <w:sz w:val="20"/>
              </w:rPr>
              <w:t>Öğretmenlerinmesleköncesieğitimlerinin</w:t>
            </w:r>
            <w:r>
              <w:rPr>
                <w:color w:val="231F20"/>
                <w:w w:val="95"/>
                <w:sz w:val="20"/>
              </w:rPr>
              <w:t>bütünleyicibirparçasıolaraköğretmenlik</w:t>
            </w:r>
            <w:r>
              <w:rPr>
                <w:color w:val="231F20"/>
                <w:w w:val="90"/>
                <w:sz w:val="20"/>
              </w:rPr>
              <w:t xml:space="preserve">mesleğine ilişkin bilgi, beceri, tutum, değerlerin geliştirilmesi ve pedagojik yetkinliklerin </w:t>
            </w:r>
            <w:proofErr w:type="spellStart"/>
            <w:r>
              <w:rPr>
                <w:color w:val="231F20"/>
                <w:w w:val="90"/>
                <w:sz w:val="20"/>
              </w:rPr>
              <w:t>des</w:t>
            </w:r>
            <w:proofErr w:type="spellEnd"/>
            <w:r>
              <w:rPr>
                <w:color w:val="231F20"/>
                <w:w w:val="90"/>
                <w:sz w:val="20"/>
              </w:rPr>
              <w:t xml:space="preserve">-teklenmesi </w:t>
            </w:r>
            <w:proofErr w:type="gramStart"/>
            <w:r>
              <w:rPr>
                <w:color w:val="231F20"/>
                <w:w w:val="90"/>
                <w:sz w:val="20"/>
              </w:rPr>
              <w:t>amacıyla  kurulacak</w:t>
            </w:r>
            <w:proofErr w:type="gramEnd"/>
            <w:r>
              <w:rPr>
                <w:color w:val="231F20"/>
                <w:w w:val="90"/>
                <w:sz w:val="20"/>
              </w:rPr>
              <w:t xml:space="preserve"> olan “Millî Eğitim Akademisi” kurulacak ve “Öğretmen Strateji Belgesi” Türkiye Yüzyılı vizyonu doğrultusunda il düzeyinde eğitimler verilecektir.</w:t>
            </w:r>
          </w:p>
          <w:p w:rsidR="00A42AA7" w:rsidRDefault="00A42AA7" w:rsidP="00485971">
            <w:pPr>
              <w:pStyle w:val="TableParagraph"/>
              <w:spacing w:before="54" w:line="247" w:lineRule="auto"/>
              <w:ind w:left="56" w:right="44"/>
              <w:jc w:val="both"/>
              <w:rPr>
                <w:sz w:val="20"/>
              </w:rPr>
            </w:pPr>
            <w:r>
              <w:rPr>
                <w:b/>
                <w:color w:val="231F20"/>
                <w:spacing w:val="-1"/>
                <w:w w:val="95"/>
                <w:sz w:val="20"/>
              </w:rPr>
              <w:t>S-</w:t>
            </w:r>
            <w:proofErr w:type="gramStart"/>
            <w:r>
              <w:rPr>
                <w:b/>
                <w:color w:val="231F20"/>
                <w:spacing w:val="-1"/>
                <w:w w:val="95"/>
                <w:sz w:val="20"/>
              </w:rPr>
              <w:t>7.1</w:t>
            </w:r>
            <w:proofErr w:type="gramEnd"/>
            <w:r>
              <w:rPr>
                <w:b/>
                <w:color w:val="231F20"/>
                <w:spacing w:val="-1"/>
                <w:w w:val="95"/>
                <w:sz w:val="20"/>
              </w:rPr>
              <w:t>.3</w:t>
            </w:r>
            <w:r>
              <w:rPr>
                <w:color w:val="231F20"/>
                <w:spacing w:val="-1"/>
                <w:w w:val="95"/>
                <w:sz w:val="20"/>
              </w:rPr>
              <w:t>PersonelniteliğiniartırmakiçinBakanlıkça</w:t>
            </w:r>
            <w:r>
              <w:rPr>
                <w:color w:val="231F20"/>
                <w:w w:val="95"/>
                <w:sz w:val="20"/>
              </w:rPr>
              <w:t>uzaktaneğitimplatformlarınınyanındaCumhurbaşkanlığıUzaktanEğitimKapısı(UEK)üzerindenverileneğitimlerekatılımınartı-</w:t>
            </w:r>
            <w:r>
              <w:rPr>
                <w:color w:val="231F20"/>
                <w:w w:val="90"/>
                <w:sz w:val="20"/>
              </w:rPr>
              <w:t>rılması sağlanacak, eğitim yöneticiliğinin profesyonel meslek olarak düzenlenmesi yönünde yapılan çalışmaların il düzeyinde takibi sağlanacaktır.</w:t>
            </w:r>
          </w:p>
          <w:p w:rsidR="00A42AA7" w:rsidRDefault="00A42AA7" w:rsidP="00485971">
            <w:pPr>
              <w:pStyle w:val="TableParagraph"/>
              <w:spacing w:before="55" w:line="247" w:lineRule="auto"/>
              <w:ind w:left="56" w:right="45"/>
              <w:jc w:val="both"/>
              <w:rPr>
                <w:sz w:val="20"/>
              </w:rPr>
            </w:pPr>
            <w:r>
              <w:rPr>
                <w:b/>
                <w:color w:val="231F20"/>
                <w:w w:val="90"/>
                <w:sz w:val="20"/>
              </w:rPr>
              <w:t xml:space="preserve">S-7.1.4 </w:t>
            </w:r>
            <w:r>
              <w:rPr>
                <w:color w:val="231F20"/>
                <w:w w:val="90"/>
                <w:sz w:val="20"/>
              </w:rPr>
              <w:t xml:space="preserve">Öğretmenlerimizin ve okul yöneticilerimizin mesleki gelişimlerini sürekli </w:t>
            </w:r>
            <w:proofErr w:type="gramStart"/>
            <w:r>
              <w:rPr>
                <w:color w:val="231F20"/>
                <w:w w:val="90"/>
                <w:sz w:val="20"/>
              </w:rPr>
              <w:t>desteklemek</w:t>
            </w:r>
            <w:r>
              <w:rPr>
                <w:color w:val="231F20"/>
                <w:spacing w:val="-1"/>
                <w:w w:val="95"/>
                <w:sz w:val="20"/>
              </w:rPr>
              <w:t>üzereüniversitelerleve</w:t>
            </w:r>
            <w:r>
              <w:rPr>
                <w:color w:val="231F20"/>
                <w:w w:val="95"/>
                <w:sz w:val="20"/>
              </w:rPr>
              <w:t>STK’lerleyüzyüze,örgünve</w:t>
            </w:r>
            <w:proofErr w:type="gramEnd"/>
            <w:r>
              <w:rPr>
                <w:color w:val="231F20"/>
                <w:w w:val="95"/>
                <w:sz w:val="20"/>
              </w:rPr>
              <w:t>/veyauzaktaneğitimişbirliklerihayata</w:t>
            </w:r>
            <w:r>
              <w:rPr>
                <w:color w:val="231F20"/>
                <w:w w:val="90"/>
                <w:sz w:val="20"/>
              </w:rPr>
              <w:t xml:space="preserve">geçirilerek eğitimler düzenlenecek ve öğretmenlerin mesleki gelişim programları, güncel ihtiyaçlar temelinde bölgenin, okulun ve öğretmenin gereksinimlerine uygun şekilde belirlenerek </w:t>
            </w:r>
            <w:r>
              <w:rPr>
                <w:color w:val="231F20"/>
                <w:sz w:val="20"/>
              </w:rPr>
              <w:t>okullarda uygulanacaktır.</w:t>
            </w:r>
          </w:p>
          <w:p w:rsidR="00A42AA7" w:rsidRDefault="00A42AA7" w:rsidP="00485971">
            <w:pPr>
              <w:pStyle w:val="TableParagraph"/>
              <w:spacing w:before="57" w:line="247" w:lineRule="auto"/>
              <w:ind w:left="56" w:right="45"/>
              <w:jc w:val="both"/>
              <w:rPr>
                <w:sz w:val="20"/>
              </w:rPr>
            </w:pPr>
          </w:p>
        </w:tc>
      </w:tr>
      <w:tr w:rsidR="00A42AA7" w:rsidTr="00485971">
        <w:trPr>
          <w:trHeight w:val="832"/>
        </w:trPr>
        <w:tc>
          <w:tcPr>
            <w:tcW w:w="2268" w:type="dxa"/>
            <w:tcBorders>
              <w:left w:val="single" w:sz="4" w:space="0" w:color="981A26"/>
              <w:right w:val="single" w:sz="4" w:space="0" w:color="981A26"/>
            </w:tcBorders>
            <w:shd w:val="clear" w:color="auto" w:fill="A71C20"/>
          </w:tcPr>
          <w:p w:rsidR="00A42AA7" w:rsidRDefault="00A42AA7" w:rsidP="00485971">
            <w:pPr>
              <w:pStyle w:val="TableParagraph"/>
              <w:spacing w:before="9"/>
              <w:rPr>
                <w:i/>
                <w:sz w:val="24"/>
              </w:rPr>
            </w:pPr>
          </w:p>
          <w:p w:rsidR="00A42AA7" w:rsidRDefault="00A42AA7" w:rsidP="00485971">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rsidR="00A42AA7" w:rsidRDefault="00A42AA7" w:rsidP="00485971">
            <w:pPr>
              <w:pStyle w:val="TableParagraph"/>
              <w:spacing w:before="57" w:line="249" w:lineRule="auto"/>
              <w:ind w:left="56" w:right="1732"/>
              <w:rPr>
                <w:sz w:val="20"/>
              </w:rPr>
            </w:pPr>
            <w:r>
              <w:rPr>
                <w:color w:val="231F20"/>
                <w:w w:val="90"/>
                <w:sz w:val="20"/>
              </w:rPr>
              <w:t>Üniversiteler ile yeterli düzeyde işbirliği imkânı sağlanamaması Politika değişiklikleri yaşanması</w:t>
            </w:r>
          </w:p>
          <w:p w:rsidR="00A42AA7" w:rsidRDefault="00A42AA7" w:rsidP="00485971">
            <w:pPr>
              <w:pStyle w:val="TableParagraph"/>
              <w:spacing w:before="2"/>
              <w:ind w:left="56"/>
              <w:rPr>
                <w:sz w:val="20"/>
              </w:rPr>
            </w:pPr>
            <w:r>
              <w:rPr>
                <w:color w:val="231F20"/>
                <w:w w:val="90"/>
                <w:sz w:val="20"/>
              </w:rPr>
              <w:t>Değişen teknolojik gelişmelere karşı uyum</w:t>
            </w:r>
          </w:p>
        </w:tc>
      </w:tr>
      <w:tr w:rsidR="00A42AA7" w:rsidTr="00485971">
        <w:trPr>
          <w:trHeight w:val="556"/>
        </w:trPr>
        <w:tc>
          <w:tcPr>
            <w:tcW w:w="2268" w:type="dxa"/>
            <w:tcBorders>
              <w:left w:val="single" w:sz="4" w:space="0" w:color="981A26"/>
              <w:right w:val="single" w:sz="4" w:space="0" w:color="981A26"/>
            </w:tcBorders>
            <w:shd w:val="clear" w:color="auto" w:fill="A71C20"/>
          </w:tcPr>
          <w:p w:rsidR="00A42AA7" w:rsidRDefault="00A42AA7" w:rsidP="00485971">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rsidR="00A42AA7" w:rsidRDefault="00A42AA7" w:rsidP="00485971">
            <w:pPr>
              <w:pStyle w:val="TableParagraph"/>
              <w:spacing w:before="159"/>
              <w:ind w:left="56"/>
              <w:rPr>
                <w:sz w:val="20"/>
              </w:rPr>
            </w:pPr>
            <w:r>
              <w:rPr>
                <w:color w:val="231F20"/>
                <w:w w:val="90"/>
                <w:sz w:val="20"/>
              </w:rPr>
              <w:t>1000 TL</w:t>
            </w:r>
          </w:p>
        </w:tc>
      </w:tr>
      <w:tr w:rsidR="00A42AA7" w:rsidTr="00485971">
        <w:trPr>
          <w:trHeight w:val="2119"/>
        </w:trPr>
        <w:tc>
          <w:tcPr>
            <w:tcW w:w="2268" w:type="dxa"/>
            <w:tcBorders>
              <w:left w:val="single" w:sz="4" w:space="0" w:color="981A26"/>
              <w:right w:val="single" w:sz="4" w:space="0" w:color="981A26"/>
            </w:tcBorders>
            <w:shd w:val="clear" w:color="auto" w:fill="A71C20"/>
          </w:tcPr>
          <w:p w:rsidR="00A42AA7" w:rsidRDefault="00A42AA7" w:rsidP="00485971">
            <w:pPr>
              <w:pStyle w:val="TableParagraph"/>
              <w:rPr>
                <w:i/>
                <w:sz w:val="28"/>
              </w:rPr>
            </w:pPr>
          </w:p>
          <w:p w:rsidR="00A42AA7" w:rsidRDefault="00A42AA7" w:rsidP="00485971">
            <w:pPr>
              <w:pStyle w:val="TableParagraph"/>
              <w:rPr>
                <w:i/>
                <w:sz w:val="28"/>
              </w:rPr>
            </w:pPr>
          </w:p>
          <w:p w:rsidR="00A42AA7" w:rsidRDefault="00A42AA7" w:rsidP="00485971">
            <w:pPr>
              <w:pStyle w:val="TableParagraph"/>
              <w:spacing w:before="8"/>
              <w:rPr>
                <w:i/>
                <w:sz w:val="24"/>
              </w:rPr>
            </w:pPr>
          </w:p>
          <w:p w:rsidR="00A42AA7" w:rsidRDefault="00A42AA7" w:rsidP="00485971">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rsidR="00A42AA7" w:rsidRDefault="00A42AA7" w:rsidP="00485971">
            <w:pPr>
              <w:pStyle w:val="TableParagraph"/>
              <w:numPr>
                <w:ilvl w:val="0"/>
                <w:numId w:val="33"/>
              </w:numPr>
              <w:tabs>
                <w:tab w:val="left" w:pos="284"/>
              </w:tabs>
              <w:spacing w:before="64" w:line="230" w:lineRule="auto"/>
              <w:ind w:right="45"/>
              <w:rPr>
                <w:sz w:val="20"/>
              </w:rPr>
            </w:pPr>
            <w:r>
              <w:rPr>
                <w:color w:val="231F20"/>
                <w:w w:val="90"/>
                <w:sz w:val="20"/>
              </w:rPr>
              <w:t>Yöneticiveöğretmenlerinmeslekigelişimeğitimlerindeüniversitelerileyeterlidüzeydeiş</w:t>
            </w:r>
            <w:r>
              <w:rPr>
                <w:color w:val="231F20"/>
                <w:sz w:val="20"/>
              </w:rPr>
              <w:t>birliğiimkânısağlanamaması</w:t>
            </w:r>
          </w:p>
          <w:p w:rsidR="00A42AA7" w:rsidRDefault="00A42AA7" w:rsidP="00485971">
            <w:pPr>
              <w:pStyle w:val="TableParagraph"/>
              <w:numPr>
                <w:ilvl w:val="0"/>
                <w:numId w:val="33"/>
              </w:numPr>
              <w:tabs>
                <w:tab w:val="left" w:pos="284"/>
              </w:tabs>
              <w:spacing w:before="55" w:line="230" w:lineRule="auto"/>
              <w:ind w:right="45"/>
              <w:rPr>
                <w:sz w:val="20"/>
              </w:rPr>
            </w:pPr>
            <w:r>
              <w:rPr>
                <w:color w:val="231F20"/>
                <w:w w:val="95"/>
                <w:sz w:val="20"/>
              </w:rPr>
              <w:t>Öğretmenveyöneticilereverilenmeslekigelişimeğitimlerininnitelikveniceliğinin</w:t>
            </w:r>
            <w:r>
              <w:rPr>
                <w:color w:val="231F20"/>
                <w:sz w:val="20"/>
              </w:rPr>
              <w:t>geliştirilmeyeaçıkolması</w:t>
            </w:r>
          </w:p>
          <w:p w:rsidR="00A42AA7" w:rsidRDefault="00A42AA7" w:rsidP="00485971">
            <w:pPr>
              <w:pStyle w:val="TableParagraph"/>
              <w:numPr>
                <w:ilvl w:val="0"/>
                <w:numId w:val="33"/>
              </w:numPr>
              <w:tabs>
                <w:tab w:val="left" w:pos="284"/>
              </w:tabs>
              <w:spacing w:before="48"/>
              <w:ind w:hanging="228"/>
              <w:rPr>
                <w:sz w:val="20"/>
              </w:rPr>
            </w:pPr>
            <w:r>
              <w:rPr>
                <w:color w:val="231F20"/>
                <w:w w:val="90"/>
                <w:sz w:val="20"/>
              </w:rPr>
              <w:t>Öğretmenlerin talep ettikleri düzeyde eğitim alamaması</w:t>
            </w:r>
          </w:p>
          <w:p w:rsidR="00A42AA7" w:rsidRDefault="00A42AA7" w:rsidP="00485971">
            <w:pPr>
              <w:pStyle w:val="TableParagraph"/>
              <w:numPr>
                <w:ilvl w:val="0"/>
                <w:numId w:val="33"/>
              </w:numPr>
              <w:tabs>
                <w:tab w:val="left" w:pos="284"/>
              </w:tabs>
              <w:spacing w:before="54" w:line="230" w:lineRule="auto"/>
              <w:ind w:right="44"/>
              <w:rPr>
                <w:sz w:val="20"/>
              </w:rPr>
            </w:pPr>
            <w:r>
              <w:rPr>
                <w:color w:val="231F20"/>
                <w:w w:val="90"/>
                <w:sz w:val="20"/>
              </w:rPr>
              <w:t>Öğretmenlerinmeslekigelişimihtiyaçveönceliklerinibelirlemedeokullarınihtiyaçlarının</w:t>
            </w:r>
            <w:r>
              <w:rPr>
                <w:color w:val="231F20"/>
                <w:sz w:val="20"/>
              </w:rPr>
              <w:t>yeterlidüzeydedikkatealınmaması</w:t>
            </w:r>
          </w:p>
          <w:p w:rsidR="00A42AA7" w:rsidRDefault="00A42AA7" w:rsidP="00485971">
            <w:pPr>
              <w:pStyle w:val="TableParagraph"/>
              <w:numPr>
                <w:ilvl w:val="0"/>
                <w:numId w:val="33"/>
              </w:numPr>
              <w:tabs>
                <w:tab w:val="left" w:pos="284"/>
              </w:tabs>
              <w:spacing w:before="48"/>
              <w:ind w:hanging="228"/>
              <w:rPr>
                <w:sz w:val="20"/>
              </w:rPr>
            </w:pPr>
            <w:r>
              <w:rPr>
                <w:color w:val="231F20"/>
                <w:w w:val="90"/>
                <w:sz w:val="20"/>
              </w:rPr>
              <w:t xml:space="preserve">Pedagojik formasyon </w:t>
            </w:r>
            <w:proofErr w:type="gramStart"/>
            <w:r>
              <w:rPr>
                <w:color w:val="231F20"/>
                <w:w w:val="90"/>
                <w:sz w:val="20"/>
              </w:rPr>
              <w:t>eğitimlerinin,</w:t>
            </w:r>
            <w:proofErr w:type="spellStart"/>
            <w:r>
              <w:rPr>
                <w:color w:val="231F20"/>
                <w:w w:val="90"/>
                <w:sz w:val="20"/>
              </w:rPr>
              <w:t>öğretmenleriyeterlidüzeydemesleğehazırlayamaması</w:t>
            </w:r>
            <w:proofErr w:type="spellEnd"/>
            <w:proofErr w:type="gramEnd"/>
          </w:p>
        </w:tc>
      </w:tr>
      <w:tr w:rsidR="00A42AA7" w:rsidTr="00485971">
        <w:trPr>
          <w:trHeight w:val="2005"/>
        </w:trPr>
        <w:tc>
          <w:tcPr>
            <w:tcW w:w="2268" w:type="dxa"/>
            <w:tcBorders>
              <w:left w:val="single" w:sz="4" w:space="0" w:color="981A26"/>
              <w:bottom w:val="single" w:sz="4" w:space="0" w:color="981A26"/>
              <w:right w:val="single" w:sz="4" w:space="0" w:color="981A26"/>
            </w:tcBorders>
            <w:shd w:val="clear" w:color="auto" w:fill="A71C20"/>
          </w:tcPr>
          <w:p w:rsidR="00A42AA7" w:rsidRDefault="00A42AA7" w:rsidP="00485971">
            <w:pPr>
              <w:pStyle w:val="TableParagraph"/>
              <w:rPr>
                <w:i/>
                <w:sz w:val="28"/>
              </w:rPr>
            </w:pPr>
          </w:p>
          <w:p w:rsidR="00A42AA7" w:rsidRDefault="00A42AA7" w:rsidP="00485971">
            <w:pPr>
              <w:pStyle w:val="TableParagraph"/>
              <w:rPr>
                <w:i/>
                <w:sz w:val="28"/>
              </w:rPr>
            </w:pPr>
          </w:p>
          <w:p w:rsidR="00A42AA7" w:rsidRDefault="00A42AA7" w:rsidP="00485971">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rsidR="00A42AA7" w:rsidRDefault="00A42AA7" w:rsidP="00485971">
            <w:pPr>
              <w:pStyle w:val="TableParagraph"/>
              <w:numPr>
                <w:ilvl w:val="0"/>
                <w:numId w:val="32"/>
              </w:numPr>
              <w:tabs>
                <w:tab w:val="left" w:pos="284"/>
              </w:tabs>
              <w:spacing w:before="64" w:line="230" w:lineRule="auto"/>
              <w:ind w:right="44"/>
              <w:jc w:val="both"/>
              <w:rPr>
                <w:sz w:val="20"/>
              </w:rPr>
            </w:pPr>
            <w:r>
              <w:rPr>
                <w:color w:val="231F20"/>
                <w:w w:val="90"/>
                <w:sz w:val="20"/>
              </w:rPr>
              <w:t xml:space="preserve">İhtiyaç duyulan alanlarda öğretmen ve yöneticilere üniversiteler aracılığıyla mesleki gelişim </w:t>
            </w:r>
            <w:r>
              <w:rPr>
                <w:color w:val="231F20"/>
                <w:sz w:val="20"/>
              </w:rPr>
              <w:t>eğitimlerinin verilmesi</w:t>
            </w:r>
          </w:p>
          <w:p w:rsidR="00A42AA7" w:rsidRDefault="00A42AA7" w:rsidP="00485971">
            <w:pPr>
              <w:pStyle w:val="TableParagraph"/>
              <w:numPr>
                <w:ilvl w:val="0"/>
                <w:numId w:val="32"/>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 xml:space="preserve">gelişimde, yerel ihtiyaçlara duyarlı ve okul bağlamıyla uyumlu yeni yaklaşımlar </w:t>
            </w:r>
            <w:r>
              <w:rPr>
                <w:color w:val="231F20"/>
                <w:spacing w:val="-1"/>
                <w:w w:val="95"/>
                <w:sz w:val="20"/>
              </w:rPr>
              <w:t xml:space="preserve">olarak tanımlanan mesleki gelişim toplulukları, </w:t>
            </w:r>
            <w:r>
              <w:rPr>
                <w:color w:val="231F20"/>
                <w:w w:val="95"/>
                <w:sz w:val="20"/>
              </w:rPr>
              <w:t xml:space="preserve">okul temelli mesleki gelişim ve öğretmen-yönetici hareketlilik programlarının yaygınlaştırılması ve öğretmenlerin bu faaliyetlere </w:t>
            </w:r>
            <w:r>
              <w:rPr>
                <w:color w:val="231F20"/>
                <w:sz w:val="20"/>
              </w:rPr>
              <w:t>erişilebilirliğinin artırılması</w:t>
            </w:r>
          </w:p>
          <w:p w:rsidR="00A42AA7" w:rsidRDefault="00A42AA7" w:rsidP="00485971">
            <w:pPr>
              <w:pStyle w:val="TableParagraph"/>
              <w:tabs>
                <w:tab w:val="left" w:pos="284"/>
              </w:tabs>
              <w:spacing w:before="54" w:line="230" w:lineRule="auto"/>
              <w:ind w:left="283" w:right="45"/>
              <w:jc w:val="both"/>
              <w:rPr>
                <w:sz w:val="20"/>
              </w:rPr>
            </w:pPr>
          </w:p>
        </w:tc>
      </w:tr>
    </w:tbl>
    <w:p w:rsidR="00A42AA7" w:rsidRDefault="00A42AA7" w:rsidP="00A42AA7">
      <w:pPr>
        <w:spacing w:line="230" w:lineRule="auto"/>
        <w:jc w:val="both"/>
        <w:rPr>
          <w:sz w:val="20"/>
        </w:rPr>
        <w:sectPr w:rsidR="00A42AA7" w:rsidSect="00F368BF">
          <w:type w:val="continuous"/>
          <w:pgSz w:w="11060" w:h="15600"/>
          <w:pgMar w:top="720" w:right="720" w:bottom="720" w:left="720" w:header="0" w:footer="384" w:gutter="0"/>
          <w:cols w:space="708"/>
        </w:sect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14300" r="155501"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bookmarkStart w:id="19" w:name="_bookmark74"/>
      <w:bookmarkEnd w:id="19"/>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20" w:name="_bookmark75"/>
      <w:bookmarkEnd w:id="20"/>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AB1112" w:rsidRPr="008E07C5" w:rsidTr="003641B1">
        <w:trPr>
          <w:cnfStyle w:val="100000000000"/>
          <w:jc w:val="center"/>
        </w:trPr>
        <w:tc>
          <w:tcPr>
            <w:cnfStyle w:val="001000000000"/>
            <w:tcW w:w="1555" w:type="dxa"/>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205BBD"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sz w:val="20"/>
                <w:szCs w:val="20"/>
              </w:rPr>
              <w:t>350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05BBD"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6C17CA" w:rsidP="00205BBD">
            <w:pPr>
              <w:jc w:val="right"/>
              <w:cnfStyle w:val="000000100000"/>
              <w:rPr>
                <w:rFonts w:ascii="Times New Roman" w:hAnsi="Times New Roman" w:cs="Times New Roman"/>
                <w:b/>
                <w:bCs/>
                <w:noProof/>
                <w:sz w:val="20"/>
                <w:szCs w:val="20"/>
              </w:rPr>
            </w:pPr>
            <w:r>
              <w:rPr>
                <w:rFonts w:ascii="Times New Roman" w:hAnsi="Times New Roman" w:cs="Times New Roman"/>
                <w:b/>
                <w:bCs/>
                <w:noProof/>
                <w:sz w:val="20"/>
                <w:szCs w:val="20"/>
              </w:rPr>
              <w:t>6</w:t>
            </w:r>
            <w:r w:rsidR="00205BBD">
              <w:rPr>
                <w:rFonts w:ascii="Times New Roman" w:hAnsi="Times New Roman" w:cs="Times New Roman"/>
                <w:b/>
                <w:bCs/>
                <w:noProof/>
                <w:sz w:val="20"/>
                <w:szCs w:val="20"/>
              </w:rPr>
              <w:t>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05BBD"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sz w:val="20"/>
                <w:szCs w:val="20"/>
              </w:rPr>
              <w:t>1200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6C17CA" w:rsidP="00205BBD">
            <w:pPr>
              <w:jc w:val="right"/>
              <w:cnfStyle w:val="000000100000"/>
              <w:rPr>
                <w:rFonts w:ascii="Times New Roman" w:hAnsi="Times New Roman" w:cs="Times New Roman"/>
                <w:b/>
                <w:bCs/>
                <w:noProof/>
                <w:sz w:val="20"/>
                <w:szCs w:val="20"/>
              </w:rPr>
            </w:pPr>
            <w:r>
              <w:rPr>
                <w:rFonts w:ascii="Times New Roman" w:hAnsi="Times New Roman" w:cs="Times New Roman"/>
                <w:b/>
                <w:bCs/>
                <w:noProof/>
                <w:sz w:val="20"/>
                <w:szCs w:val="20"/>
              </w:rPr>
              <w:t>1</w:t>
            </w:r>
            <w:r w:rsidR="00205BBD">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05BBD"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4</w:t>
            </w:r>
            <w:r w:rsidR="006C17CA">
              <w:rPr>
                <w:rFonts w:ascii="Times New Roman" w:hAnsi="Times New Roman" w:cs="Times New Roman"/>
                <w:b/>
                <w:noProof/>
                <w:color w:val="000000"/>
                <w:sz w:val="20"/>
                <w:szCs w:val="20"/>
              </w:rPr>
              <w:t>100</w:t>
            </w:r>
          </w:p>
        </w:tc>
      </w:tr>
      <w:tr w:rsidR="00A62535" w:rsidRPr="008E07C5" w:rsidTr="003641B1">
        <w:trPr>
          <w:jc w:val="center"/>
        </w:trPr>
        <w:tc>
          <w:tcPr>
            <w:cnfStyle w:val="001000000000"/>
            <w:tcW w:w="1555" w:type="dxa"/>
            <w:vAlign w:val="center"/>
          </w:tcPr>
          <w:p w:rsidR="00A62535" w:rsidRPr="008E07C5" w:rsidRDefault="00A62535" w:rsidP="00A62535">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A62535" w:rsidRPr="00A62535" w:rsidRDefault="006C17CA" w:rsidP="00A62535">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rsidR="00A62535" w:rsidRPr="00A62535" w:rsidRDefault="006C17CA" w:rsidP="00A62535">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rsidR="00A62535" w:rsidRPr="00A62535" w:rsidRDefault="00205BBD" w:rsidP="00A62535">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r w:rsidR="006C17CA">
              <w:rPr>
                <w:rFonts w:ascii="Times New Roman" w:hAnsi="Times New Roman" w:cs="Times New Roman"/>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A62535" w:rsidRPr="00A62535" w:rsidRDefault="00205BBD" w:rsidP="00A62535">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200</w:t>
            </w:r>
          </w:p>
        </w:tc>
        <w:tc>
          <w:tcPr>
            <w:tcW w:w="1334" w:type="dxa"/>
            <w:tcBorders>
              <w:top w:val="nil"/>
              <w:left w:val="nil"/>
              <w:bottom w:val="single" w:sz="8" w:space="0" w:color="auto"/>
              <w:right w:val="single" w:sz="8" w:space="0" w:color="auto"/>
            </w:tcBorders>
            <w:shd w:val="clear" w:color="auto" w:fill="auto"/>
            <w:vAlign w:val="center"/>
          </w:tcPr>
          <w:p w:rsidR="00A62535" w:rsidRPr="00A62535" w:rsidRDefault="00205BBD" w:rsidP="00A62535">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3</w:t>
            </w:r>
            <w:r w:rsidR="006C17CA">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A62535" w:rsidRPr="00A62535" w:rsidRDefault="006C17CA" w:rsidP="00A62535">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w:t>
            </w:r>
          </w:p>
        </w:tc>
      </w:tr>
      <w:tr w:rsidR="007C4D4B" w:rsidRPr="008E07C5" w:rsidTr="003641B1">
        <w:trPr>
          <w:cnfStyle w:val="000000100000"/>
          <w:jc w:val="center"/>
        </w:trPr>
        <w:tc>
          <w:tcPr>
            <w:cnfStyle w:val="001000000000"/>
            <w:tcW w:w="1555" w:type="dxa"/>
            <w:vAlign w:val="center"/>
          </w:tcPr>
          <w:p w:rsidR="007C4D4B" w:rsidRPr="008E07C5" w:rsidRDefault="007C4D4B" w:rsidP="00A62535">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7C4D4B" w:rsidRDefault="00205BBD" w:rsidP="00A62535">
            <w:pPr>
              <w:jc w:val="right"/>
              <w:cnfStyle w:val="0000001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rsidR="007C4D4B" w:rsidRDefault="00205BBD" w:rsidP="00A62535">
            <w:pPr>
              <w:jc w:val="right"/>
              <w:cnfStyle w:val="0000001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rsidR="007C4D4B" w:rsidRDefault="00205BBD" w:rsidP="00A62535">
            <w:pPr>
              <w:jc w:val="right"/>
              <w:cnfStyle w:val="0000001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rsidR="007C4D4B" w:rsidRDefault="00205BBD" w:rsidP="00A62535">
            <w:pPr>
              <w:jc w:val="right"/>
              <w:cnfStyle w:val="0000001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rsidR="007C4D4B" w:rsidRDefault="00205BBD" w:rsidP="00A62535">
            <w:pPr>
              <w:jc w:val="right"/>
              <w:cnfStyle w:val="0000001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rsidR="007C4D4B" w:rsidRDefault="007C4D4B" w:rsidP="00A62535">
            <w:pPr>
              <w:jc w:val="right"/>
              <w:cnfStyle w:val="000000100000"/>
              <w:rPr>
                <w:rFonts w:ascii="Times New Roman" w:hAnsi="Times New Roman" w:cs="Times New Roman"/>
                <w:noProof/>
                <w:color w:val="000000"/>
                <w:sz w:val="20"/>
                <w:szCs w:val="20"/>
              </w:rPr>
            </w:pPr>
          </w:p>
        </w:tc>
      </w:tr>
      <w:tr w:rsidR="00A62535" w:rsidRPr="008E07C5" w:rsidTr="00CA7D5E">
        <w:trPr>
          <w:jc w:val="center"/>
        </w:trPr>
        <w:tc>
          <w:tcPr>
            <w:cnfStyle w:val="001000000000"/>
            <w:tcW w:w="1555" w:type="dxa"/>
            <w:shd w:val="clear" w:color="auto" w:fill="auto"/>
            <w:vAlign w:val="center"/>
          </w:tcPr>
          <w:p w:rsidR="00A62535" w:rsidRPr="008E07C5" w:rsidRDefault="00CA7D5E" w:rsidP="00CA7D5E">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1</w:t>
            </w:r>
            <w:r w:rsidRPr="008E07C5">
              <w:rPr>
                <w:rFonts w:ascii="Times New Roman" w:eastAsia="Times New Roman" w:hAnsi="Times New Roman" w:cs="Times New Roman"/>
                <w:noProof/>
                <w:color w:val="000000"/>
                <w:sz w:val="20"/>
                <w:szCs w:val="20"/>
              </w:rPr>
              <w:t>.</w:t>
            </w:r>
            <w:r>
              <w:rPr>
                <w:rFonts w:ascii="Times New Roman" w:eastAsia="Times New Roman" w:hAnsi="Times New Roman" w:cs="Times New Roman"/>
                <w:noProof/>
                <w:color w:val="000000"/>
                <w:sz w:val="20"/>
                <w:szCs w:val="20"/>
              </w:rPr>
              <w:t>3</w:t>
            </w:r>
          </w:p>
        </w:tc>
        <w:tc>
          <w:tcPr>
            <w:tcW w:w="1335" w:type="dxa"/>
            <w:tcBorders>
              <w:top w:val="nil"/>
              <w:left w:val="nil"/>
              <w:bottom w:val="single" w:sz="8" w:space="0" w:color="auto"/>
              <w:right w:val="single" w:sz="8" w:space="0" w:color="auto"/>
            </w:tcBorders>
            <w:shd w:val="clear" w:color="auto" w:fill="auto"/>
            <w:vAlign w:val="center"/>
          </w:tcPr>
          <w:p w:rsidR="00A62535" w:rsidRPr="007D0D93" w:rsidRDefault="006C17CA" w:rsidP="00A62535">
            <w:pPr>
              <w:jc w:val="right"/>
              <w:cnfStyle w:val="000000000000"/>
              <w:rPr>
                <w:rFonts w:ascii="Times New Roman" w:hAnsi="Times New Roman" w:cs="Times New Roman"/>
                <w:noProof/>
                <w:color w:val="000000"/>
                <w:sz w:val="20"/>
                <w:szCs w:val="20"/>
              </w:rPr>
            </w:pPr>
            <w:r w:rsidRPr="007D0D93">
              <w:rPr>
                <w:rFonts w:ascii="Times New Roman" w:hAnsi="Times New Roman" w:cs="Times New Roman"/>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rsidR="00A62535" w:rsidRPr="007D0D93" w:rsidRDefault="006C17CA" w:rsidP="00A62535">
            <w:pPr>
              <w:jc w:val="right"/>
              <w:cnfStyle w:val="000000000000"/>
              <w:rPr>
                <w:rFonts w:ascii="Times New Roman" w:hAnsi="Times New Roman" w:cs="Times New Roman"/>
                <w:noProof/>
                <w:color w:val="000000"/>
                <w:sz w:val="20"/>
                <w:szCs w:val="20"/>
              </w:rPr>
            </w:pPr>
            <w:r w:rsidRPr="007D0D93">
              <w:rPr>
                <w:rFonts w:ascii="Times New Roman" w:hAnsi="Times New Roman" w:cs="Times New Roman"/>
                <w:noProof/>
                <w:color w:val="000000"/>
                <w:sz w:val="20"/>
                <w:szCs w:val="20"/>
              </w:rPr>
              <w:t>150</w:t>
            </w:r>
          </w:p>
        </w:tc>
        <w:tc>
          <w:tcPr>
            <w:tcW w:w="1334" w:type="dxa"/>
            <w:tcBorders>
              <w:top w:val="nil"/>
              <w:left w:val="nil"/>
              <w:bottom w:val="single" w:sz="8" w:space="0" w:color="auto"/>
              <w:right w:val="single" w:sz="8" w:space="0" w:color="auto"/>
            </w:tcBorders>
            <w:shd w:val="clear" w:color="auto" w:fill="auto"/>
            <w:vAlign w:val="center"/>
          </w:tcPr>
          <w:p w:rsidR="00A62535" w:rsidRPr="007D0D93" w:rsidRDefault="006C17CA" w:rsidP="00A62535">
            <w:pPr>
              <w:jc w:val="right"/>
              <w:cnfStyle w:val="000000000000"/>
              <w:rPr>
                <w:rFonts w:ascii="Times New Roman" w:hAnsi="Times New Roman" w:cs="Times New Roman"/>
                <w:noProof/>
                <w:color w:val="000000"/>
                <w:sz w:val="20"/>
                <w:szCs w:val="20"/>
              </w:rPr>
            </w:pPr>
            <w:r w:rsidRPr="007D0D93">
              <w:rPr>
                <w:rFonts w:ascii="Times New Roman" w:hAnsi="Times New Roman" w:cs="Times New Roman"/>
                <w:noProof/>
                <w:color w:val="000000"/>
                <w:sz w:val="20"/>
                <w:szCs w:val="20"/>
              </w:rPr>
              <w:t>2</w:t>
            </w:r>
            <w:r w:rsidR="007D0D93" w:rsidRPr="007D0D93">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A62535" w:rsidRPr="007D0D93" w:rsidRDefault="00205BBD" w:rsidP="00A62535">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3</w:t>
            </w:r>
            <w:r w:rsidR="006C17CA" w:rsidRPr="007D0D93">
              <w:rPr>
                <w:rFonts w:ascii="Times New Roman" w:hAnsi="Times New Roman" w:cs="Times New Roman"/>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rsidR="00A62535" w:rsidRPr="007D0D93" w:rsidRDefault="00205BBD" w:rsidP="00A62535">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4</w:t>
            </w:r>
            <w:r w:rsidR="006C17CA" w:rsidRPr="007D0D93">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A62535" w:rsidRPr="007D0D93" w:rsidRDefault="006C17CA" w:rsidP="00A62535">
            <w:pPr>
              <w:jc w:val="right"/>
              <w:cnfStyle w:val="000000000000"/>
              <w:rPr>
                <w:rFonts w:ascii="Times New Roman" w:hAnsi="Times New Roman" w:cs="Times New Roman"/>
                <w:noProof/>
                <w:color w:val="000000"/>
                <w:sz w:val="20"/>
                <w:szCs w:val="20"/>
              </w:rPr>
            </w:pPr>
            <w:r w:rsidRPr="007D0D93">
              <w:rPr>
                <w:rFonts w:ascii="Times New Roman" w:hAnsi="Times New Roman" w:cs="Times New Roman"/>
                <w:noProof/>
                <w:color w:val="000000"/>
                <w:sz w:val="20"/>
                <w:szCs w:val="20"/>
              </w:rPr>
              <w:t>1100</w:t>
            </w:r>
          </w:p>
        </w:tc>
      </w:tr>
      <w:tr w:rsidR="00A62535" w:rsidRPr="008E07C5" w:rsidTr="003641B1">
        <w:trPr>
          <w:cnfStyle w:val="000000100000"/>
          <w:jc w:val="center"/>
        </w:trPr>
        <w:tc>
          <w:tcPr>
            <w:cnfStyle w:val="001000000000"/>
            <w:tcW w:w="1555" w:type="dxa"/>
            <w:vAlign w:val="center"/>
          </w:tcPr>
          <w:p w:rsidR="00A62535" w:rsidRPr="008E07C5" w:rsidRDefault="00CA7D5E" w:rsidP="00A62535">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1.4</w:t>
            </w:r>
          </w:p>
        </w:tc>
        <w:tc>
          <w:tcPr>
            <w:tcW w:w="1335" w:type="dxa"/>
            <w:tcBorders>
              <w:top w:val="nil"/>
              <w:left w:val="nil"/>
              <w:bottom w:val="single" w:sz="8" w:space="0" w:color="auto"/>
              <w:right w:val="single" w:sz="8" w:space="0" w:color="auto"/>
            </w:tcBorders>
            <w:shd w:val="clear" w:color="auto" w:fill="auto"/>
            <w:vAlign w:val="center"/>
          </w:tcPr>
          <w:p w:rsidR="00A62535" w:rsidRPr="001C05FB" w:rsidRDefault="006C17CA" w:rsidP="00A62535">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rsidR="00A62535" w:rsidRPr="001C05FB" w:rsidRDefault="006C17CA" w:rsidP="00A62535">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150</w:t>
            </w:r>
          </w:p>
        </w:tc>
        <w:tc>
          <w:tcPr>
            <w:tcW w:w="1334" w:type="dxa"/>
            <w:tcBorders>
              <w:top w:val="nil"/>
              <w:left w:val="nil"/>
              <w:bottom w:val="single" w:sz="8" w:space="0" w:color="auto"/>
              <w:right w:val="single" w:sz="8" w:space="0" w:color="auto"/>
            </w:tcBorders>
            <w:shd w:val="clear" w:color="auto" w:fill="auto"/>
            <w:vAlign w:val="center"/>
          </w:tcPr>
          <w:p w:rsidR="00A62535" w:rsidRPr="001C05FB" w:rsidRDefault="006C17CA" w:rsidP="00A62535">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w:t>
            </w:r>
            <w:r w:rsidR="007D0D93">
              <w:rPr>
                <w:rFonts w:ascii="Times New Roman" w:hAnsi="Times New Roman" w:cs="Times New Roman"/>
                <w:bCs/>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rsidR="00A62535" w:rsidRPr="001C05FB" w:rsidRDefault="00205BBD" w:rsidP="00A62535">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35</w:t>
            </w:r>
            <w:r w:rsidR="006C17CA">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A62535" w:rsidRPr="001C05FB" w:rsidRDefault="006C17CA" w:rsidP="00A62535">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rsidR="00A62535" w:rsidRPr="001C05FB" w:rsidRDefault="006C17CA" w:rsidP="00A62535">
            <w:pPr>
              <w:jc w:val="right"/>
              <w:cnfStyle w:val="0000001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w:t>
            </w:r>
          </w:p>
        </w:tc>
      </w:tr>
      <w:tr w:rsidR="007D0D93" w:rsidRPr="008E07C5" w:rsidTr="003641B1">
        <w:trPr>
          <w:jc w:val="center"/>
        </w:trPr>
        <w:tc>
          <w:tcPr>
            <w:cnfStyle w:val="001000000000"/>
            <w:tcW w:w="1555" w:type="dxa"/>
            <w:vAlign w:val="center"/>
          </w:tcPr>
          <w:p w:rsidR="007D0D93" w:rsidRPr="008E07C5" w:rsidRDefault="007D0D93" w:rsidP="007D0D93">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w:t>
            </w:r>
            <w:r>
              <w:rPr>
                <w:rFonts w:ascii="Times New Roman" w:eastAsia="Times New Roman" w:hAnsi="Times New Roman" w:cs="Times New Roman"/>
                <w:noProof/>
                <w:color w:val="000000"/>
                <w:sz w:val="20"/>
                <w:szCs w:val="20"/>
              </w:rPr>
              <w:t>5</w:t>
            </w:r>
          </w:p>
        </w:tc>
        <w:tc>
          <w:tcPr>
            <w:tcW w:w="1335" w:type="dxa"/>
            <w:tcBorders>
              <w:top w:val="nil"/>
              <w:left w:val="nil"/>
              <w:bottom w:val="single" w:sz="8" w:space="0" w:color="auto"/>
              <w:right w:val="single" w:sz="8" w:space="0" w:color="auto"/>
            </w:tcBorders>
            <w:shd w:val="clear" w:color="000000" w:fill="F2DBDB"/>
            <w:vAlign w:val="center"/>
          </w:tcPr>
          <w:p w:rsidR="007D0D93" w:rsidRPr="001C05FB" w:rsidRDefault="007D0D93" w:rsidP="007D0D93">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000000" w:fill="F2DBDB"/>
            <w:vAlign w:val="center"/>
          </w:tcPr>
          <w:p w:rsidR="007D0D93" w:rsidRPr="001C05FB" w:rsidRDefault="007D0D93" w:rsidP="007D0D93">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350</w:t>
            </w:r>
          </w:p>
        </w:tc>
        <w:tc>
          <w:tcPr>
            <w:tcW w:w="1334" w:type="dxa"/>
            <w:tcBorders>
              <w:top w:val="nil"/>
              <w:left w:val="nil"/>
              <w:bottom w:val="single" w:sz="8" w:space="0" w:color="auto"/>
              <w:right w:val="single" w:sz="8" w:space="0" w:color="auto"/>
            </w:tcBorders>
            <w:shd w:val="clear" w:color="000000" w:fill="F2DBDB"/>
            <w:vAlign w:val="center"/>
          </w:tcPr>
          <w:p w:rsidR="007D0D93" w:rsidRPr="001C05FB" w:rsidRDefault="007D0D93" w:rsidP="007D0D93">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rsidR="007D0D93" w:rsidRPr="001C05FB" w:rsidRDefault="007D0D93" w:rsidP="007D0D93">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450</w:t>
            </w:r>
          </w:p>
        </w:tc>
        <w:tc>
          <w:tcPr>
            <w:tcW w:w="1334" w:type="dxa"/>
            <w:tcBorders>
              <w:top w:val="nil"/>
              <w:left w:val="nil"/>
              <w:bottom w:val="single" w:sz="8" w:space="0" w:color="auto"/>
              <w:right w:val="single" w:sz="8" w:space="0" w:color="auto"/>
            </w:tcBorders>
            <w:shd w:val="clear" w:color="000000" w:fill="F2DBDB"/>
            <w:vAlign w:val="center"/>
          </w:tcPr>
          <w:p w:rsidR="007D0D93" w:rsidRPr="001C05FB" w:rsidRDefault="007D0D93" w:rsidP="007D0D93">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7D0D93" w:rsidRPr="001C05FB" w:rsidRDefault="007D0D93" w:rsidP="007D0D93">
            <w:pPr>
              <w:jc w:val="right"/>
              <w:cnfStyle w:val="00000000000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w:t>
            </w:r>
          </w:p>
        </w:tc>
      </w:tr>
      <w:tr w:rsidR="007D0D93" w:rsidRPr="008E07C5" w:rsidTr="003641B1">
        <w:trPr>
          <w:cnfStyle w:val="000000100000"/>
          <w:jc w:val="center"/>
        </w:trPr>
        <w:tc>
          <w:tcPr>
            <w:cnfStyle w:val="001000000000"/>
            <w:tcW w:w="1555" w:type="dxa"/>
            <w:vAlign w:val="center"/>
          </w:tcPr>
          <w:p w:rsidR="007D0D93" w:rsidRPr="008E07C5" w:rsidRDefault="007D0D93" w:rsidP="007D0D93">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5</w:t>
            </w:r>
            <w:r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175</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225</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w:t>
            </w:r>
          </w:p>
        </w:tc>
      </w:tr>
      <w:tr w:rsidR="007D0D93" w:rsidRPr="008E07C5" w:rsidTr="00CA7D5E">
        <w:trPr>
          <w:jc w:val="center"/>
        </w:trPr>
        <w:tc>
          <w:tcPr>
            <w:cnfStyle w:val="001000000000"/>
            <w:tcW w:w="1555" w:type="dxa"/>
            <w:shd w:val="clear" w:color="auto" w:fill="auto"/>
            <w:vAlign w:val="center"/>
          </w:tcPr>
          <w:p w:rsidR="007D0D93" w:rsidRPr="008E07C5" w:rsidRDefault="007D0D93" w:rsidP="007D0D93">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H5.2</w:t>
            </w:r>
          </w:p>
        </w:tc>
        <w:tc>
          <w:tcPr>
            <w:tcW w:w="1335"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175</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225</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w:t>
            </w:r>
          </w:p>
        </w:tc>
      </w:tr>
      <w:tr w:rsidR="007D0D93" w:rsidRPr="008E07C5" w:rsidTr="00CA7D5E">
        <w:trPr>
          <w:cnfStyle w:val="000000100000"/>
          <w:jc w:val="center"/>
        </w:trPr>
        <w:tc>
          <w:tcPr>
            <w:cnfStyle w:val="001000000000"/>
            <w:tcW w:w="1555" w:type="dxa"/>
            <w:shd w:val="clear" w:color="auto" w:fill="auto"/>
            <w:vAlign w:val="center"/>
          </w:tcPr>
          <w:p w:rsidR="007D0D93" w:rsidRDefault="007D0D93" w:rsidP="007D0D93">
            <w:pPr>
              <w:jc w:val="right"/>
              <w:rPr>
                <w:rFonts w:ascii="Times New Roman" w:eastAsia="Times New Roman" w:hAnsi="Times New Roman" w:cs="Times New Roman"/>
                <w:noProof/>
                <w:color w:val="000000"/>
                <w:sz w:val="20"/>
                <w:szCs w:val="20"/>
              </w:rPr>
            </w:pPr>
          </w:p>
        </w:tc>
        <w:tc>
          <w:tcPr>
            <w:tcW w:w="1335"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noProof/>
                <w:color w:val="000000"/>
                <w:sz w:val="20"/>
                <w:szCs w:val="20"/>
              </w:rPr>
            </w:pPr>
          </w:p>
        </w:tc>
      </w:tr>
      <w:tr w:rsidR="007D0D93" w:rsidRPr="008E07C5" w:rsidTr="003641B1">
        <w:trPr>
          <w:jc w:val="center"/>
        </w:trPr>
        <w:tc>
          <w:tcPr>
            <w:cnfStyle w:val="001000000000"/>
            <w:tcW w:w="1555" w:type="dxa"/>
            <w:vAlign w:val="center"/>
          </w:tcPr>
          <w:p w:rsidR="007D0D93" w:rsidRPr="008E07C5" w:rsidRDefault="007D0D93" w:rsidP="007D0D93">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000000" w:fill="F2DBDB"/>
            <w:vAlign w:val="center"/>
          </w:tcPr>
          <w:p w:rsidR="007D0D93" w:rsidRPr="001C05FB" w:rsidRDefault="00B25795" w:rsidP="007D0D93">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100</w:t>
            </w:r>
          </w:p>
        </w:tc>
        <w:tc>
          <w:tcPr>
            <w:tcW w:w="1334" w:type="dxa"/>
            <w:tcBorders>
              <w:top w:val="nil"/>
              <w:left w:val="nil"/>
              <w:bottom w:val="single" w:sz="8" w:space="0" w:color="auto"/>
              <w:right w:val="single" w:sz="8" w:space="0" w:color="auto"/>
            </w:tcBorders>
            <w:shd w:val="clear" w:color="000000" w:fill="F2DBDB"/>
            <w:vAlign w:val="center"/>
          </w:tcPr>
          <w:p w:rsidR="007D0D93" w:rsidRPr="001C05FB" w:rsidRDefault="00B25795" w:rsidP="007D0D93">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w:t>
            </w:r>
            <w:r w:rsidR="007D0D93">
              <w:rPr>
                <w:rFonts w:ascii="Times New Roman" w:hAnsi="Times New Roman" w:cs="Times New Roman"/>
                <w:b/>
                <w:bCs/>
                <w:noProof/>
                <w:color w:val="000000"/>
                <w:sz w:val="20"/>
                <w:szCs w:val="20"/>
              </w:rPr>
              <w:t>50</w:t>
            </w:r>
          </w:p>
        </w:tc>
        <w:tc>
          <w:tcPr>
            <w:tcW w:w="1334" w:type="dxa"/>
            <w:tcBorders>
              <w:top w:val="nil"/>
              <w:left w:val="nil"/>
              <w:bottom w:val="single" w:sz="8" w:space="0" w:color="auto"/>
              <w:right w:val="single" w:sz="8" w:space="0" w:color="auto"/>
            </w:tcBorders>
            <w:shd w:val="clear" w:color="000000" w:fill="F2DBDB"/>
            <w:vAlign w:val="center"/>
          </w:tcPr>
          <w:p w:rsidR="007D0D93" w:rsidRPr="001C05FB" w:rsidRDefault="00B25795" w:rsidP="007D0D93">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25</w:t>
            </w:r>
            <w:r w:rsidR="007D0D93">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7D0D93" w:rsidRPr="001C05FB" w:rsidRDefault="00B25795" w:rsidP="007D0D93">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2</w:t>
            </w:r>
            <w:r w:rsidR="007D0D93">
              <w:rPr>
                <w:rFonts w:ascii="Times New Roman" w:hAnsi="Times New Roman" w:cs="Times New Roman"/>
                <w:b/>
                <w:bCs/>
                <w:noProof/>
                <w:color w:val="000000"/>
                <w:sz w:val="20"/>
                <w:szCs w:val="20"/>
              </w:rPr>
              <w:t>50</w:t>
            </w:r>
          </w:p>
        </w:tc>
        <w:tc>
          <w:tcPr>
            <w:tcW w:w="1334" w:type="dxa"/>
            <w:tcBorders>
              <w:top w:val="nil"/>
              <w:left w:val="nil"/>
              <w:bottom w:val="single" w:sz="8" w:space="0" w:color="auto"/>
              <w:right w:val="single" w:sz="8" w:space="0" w:color="auto"/>
            </w:tcBorders>
            <w:shd w:val="clear" w:color="000000" w:fill="F2DBDB"/>
            <w:vAlign w:val="center"/>
          </w:tcPr>
          <w:p w:rsidR="007D0D93" w:rsidRPr="001C05FB" w:rsidRDefault="00B25795" w:rsidP="007D0D93">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25</w:t>
            </w:r>
            <w:r w:rsidR="007D0D93">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7D0D93" w:rsidRPr="001C05FB" w:rsidRDefault="00B25795" w:rsidP="007D0D93">
            <w:pPr>
              <w:jc w:val="right"/>
              <w:cnfStyle w:val="000000000000"/>
              <w:rPr>
                <w:rFonts w:ascii="Times New Roman" w:hAnsi="Times New Roman" w:cs="Times New Roman"/>
                <w:noProof/>
                <w:color w:val="000000"/>
                <w:sz w:val="20"/>
                <w:szCs w:val="20"/>
              </w:rPr>
            </w:pPr>
            <w:r>
              <w:rPr>
                <w:rFonts w:ascii="Times New Roman" w:hAnsi="Times New Roman" w:cs="Times New Roman"/>
                <w:b/>
                <w:noProof/>
                <w:color w:val="000000"/>
                <w:sz w:val="20"/>
                <w:szCs w:val="20"/>
              </w:rPr>
              <w:t>1</w:t>
            </w:r>
            <w:r w:rsidR="007D0D93">
              <w:rPr>
                <w:rFonts w:ascii="Times New Roman" w:hAnsi="Times New Roman" w:cs="Times New Roman"/>
                <w:b/>
                <w:noProof/>
                <w:color w:val="000000"/>
                <w:sz w:val="20"/>
                <w:szCs w:val="20"/>
              </w:rPr>
              <w:t>000</w:t>
            </w:r>
          </w:p>
        </w:tc>
      </w:tr>
      <w:tr w:rsidR="007D0D93" w:rsidRPr="008E07C5" w:rsidTr="003641B1">
        <w:trPr>
          <w:cnfStyle w:val="000000100000"/>
          <w:jc w:val="center"/>
        </w:trPr>
        <w:tc>
          <w:tcPr>
            <w:cnfStyle w:val="001000000000"/>
            <w:tcW w:w="1555" w:type="dxa"/>
            <w:vAlign w:val="center"/>
          </w:tcPr>
          <w:p w:rsidR="007D0D93" w:rsidRPr="008E07C5" w:rsidRDefault="007D0D93" w:rsidP="007D0D93">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H7.1</w:t>
            </w:r>
          </w:p>
        </w:tc>
        <w:tc>
          <w:tcPr>
            <w:tcW w:w="1335" w:type="dxa"/>
            <w:tcBorders>
              <w:top w:val="nil"/>
              <w:left w:val="nil"/>
              <w:bottom w:val="single" w:sz="8" w:space="0" w:color="auto"/>
              <w:right w:val="single" w:sz="8" w:space="0" w:color="auto"/>
            </w:tcBorders>
            <w:shd w:val="clear" w:color="auto" w:fill="auto"/>
            <w:vAlign w:val="center"/>
          </w:tcPr>
          <w:p w:rsidR="007D0D93" w:rsidRPr="001C05FB" w:rsidRDefault="00B25795" w:rsidP="007D0D93">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w:t>
            </w:r>
            <w:r w:rsidR="007D0D93">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w:t>
            </w:r>
            <w:r w:rsidR="00B25795">
              <w:rPr>
                <w:rFonts w:ascii="Times New Roman" w:hAnsi="Times New Roman" w:cs="Times New Roman"/>
                <w:bCs/>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B25795" w:rsidP="007D0D93">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w:t>
            </w:r>
            <w:r w:rsidR="007D0D93">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w:t>
            </w:r>
            <w:r w:rsidR="00B25795">
              <w:rPr>
                <w:rFonts w:ascii="Times New Roman" w:hAnsi="Times New Roman" w:cs="Times New Roman"/>
                <w:bCs/>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1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w:t>
            </w:r>
          </w:p>
        </w:tc>
      </w:tr>
      <w:tr w:rsidR="007D0D93" w:rsidRPr="008E07C5" w:rsidTr="003641B1">
        <w:trPr>
          <w:jc w:val="center"/>
        </w:trPr>
        <w:tc>
          <w:tcPr>
            <w:cnfStyle w:val="001000000000"/>
            <w:tcW w:w="1555" w:type="dxa"/>
            <w:vAlign w:val="center"/>
          </w:tcPr>
          <w:p w:rsidR="007D0D93" w:rsidRPr="008E07C5" w:rsidRDefault="007D0D93" w:rsidP="007D0D93">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850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1100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1400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1650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7D0D93" w:rsidP="007D0D93">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2100</w:t>
            </w:r>
          </w:p>
        </w:tc>
        <w:tc>
          <w:tcPr>
            <w:tcW w:w="1334" w:type="dxa"/>
            <w:tcBorders>
              <w:top w:val="nil"/>
              <w:left w:val="nil"/>
              <w:bottom w:val="single" w:sz="8" w:space="0" w:color="auto"/>
              <w:right w:val="single" w:sz="8" w:space="0" w:color="auto"/>
            </w:tcBorders>
            <w:shd w:val="clear" w:color="auto" w:fill="auto"/>
            <w:vAlign w:val="center"/>
          </w:tcPr>
          <w:p w:rsidR="007D0D93" w:rsidRPr="001C05FB" w:rsidRDefault="00B25795" w:rsidP="007D0D93">
            <w:pPr>
              <w:jc w:val="right"/>
              <w:cnfStyle w:val="0000000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7</w:t>
            </w:r>
            <w:r w:rsidR="007D0D93">
              <w:rPr>
                <w:rFonts w:ascii="Times New Roman" w:hAnsi="Times New Roman" w:cs="Times New Roman"/>
                <w:b/>
                <w:bCs/>
                <w:noProof/>
                <w:color w:val="000000"/>
                <w:sz w:val="20"/>
                <w:szCs w:val="20"/>
              </w:rPr>
              <w:t>100</w:t>
            </w:r>
          </w:p>
        </w:tc>
      </w:tr>
    </w:tbl>
    <w:p w:rsidR="00F650BD" w:rsidRDefault="00F650BD" w:rsidP="009C21F4">
      <w:pPr>
        <w:pStyle w:val="GvdeMetni"/>
        <w:spacing w:before="1"/>
        <w:rPr>
          <w:rFonts w:ascii="Times New Roman" w:hAnsi="Times New Roman" w:cs="Times New Roman"/>
          <w:b/>
          <w:noProof/>
        </w:rPr>
      </w:pPr>
    </w:p>
    <w:p w:rsidR="00CA7D5E" w:rsidRPr="0007479A" w:rsidRDefault="00CA7D5E"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21" w:name="_bookmark81"/>
      <w:bookmarkEnd w:id="21"/>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2" w:name="_bookmark82"/>
      <w:bookmarkEnd w:id="22"/>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bookmarkStart w:id="23" w:name="_bookmark83"/>
      <w:bookmarkStart w:id="24" w:name="_bookmark91"/>
      <w:bookmarkEnd w:id="23"/>
      <w:bookmarkEnd w:id="24"/>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C21F4" w:rsidRPr="0007479A" w:rsidTr="008C161C">
        <w:trPr>
          <w:cnfStyle w:val="100000000000"/>
          <w:trHeight w:val="322"/>
          <w:jc w:val="center"/>
        </w:trPr>
        <w:tc>
          <w:tcPr>
            <w:cnfStyle w:val="001000000000"/>
            <w:tcW w:w="823" w:type="dxa"/>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9C21F4" w:rsidRPr="0007479A" w:rsidRDefault="00BB7E43"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Ali U</w:t>
            </w:r>
            <w:r w:rsidR="00EB208E">
              <w:rPr>
                <w:rFonts w:ascii="Times New Roman" w:hAnsi="Times New Roman" w:cs="Times New Roman"/>
                <w:b w:val="0"/>
                <w:noProof/>
                <w:color w:val="000000"/>
              </w:rPr>
              <w:t>BELGE</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D16B93" w:rsidRPr="0007479A" w:rsidTr="00DB1208">
        <w:trPr>
          <w:jc w:val="center"/>
        </w:trPr>
        <w:tc>
          <w:tcPr>
            <w:cnfStyle w:val="001000000000"/>
            <w:tcW w:w="823" w:type="dxa"/>
          </w:tcPr>
          <w:p w:rsidR="00D16B93" w:rsidRPr="0007479A" w:rsidRDefault="00D16B93" w:rsidP="00D16B93">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vAlign w:val="bottom"/>
          </w:tcPr>
          <w:p w:rsidR="00D16B93" w:rsidRPr="00D16B93" w:rsidRDefault="00EB208E" w:rsidP="00D16B93">
            <w:pPr>
              <w:pStyle w:val="Balk3"/>
              <w:ind w:left="0"/>
              <w:outlineLvl w:val="2"/>
              <w:cnfStyle w:val="000000000000"/>
              <w:rPr>
                <w:rFonts w:ascii="Times New Roman" w:hAnsi="Times New Roman" w:cs="Times New Roman"/>
                <w:b w:val="0"/>
                <w:bCs w:val="0"/>
                <w:noProof/>
                <w:color w:val="000000" w:themeColor="text1"/>
                <w:sz w:val="20"/>
              </w:rPr>
            </w:pPr>
            <w:r>
              <w:rPr>
                <w:rFonts w:ascii="Cambria" w:hAnsi="Cambria" w:cs="Arial"/>
                <w:b w:val="0"/>
                <w:bCs w:val="0"/>
                <w:color w:val="000000"/>
                <w:sz w:val="20"/>
                <w:szCs w:val="20"/>
              </w:rPr>
              <w:t>Gamze KOCA</w:t>
            </w:r>
          </w:p>
        </w:tc>
        <w:tc>
          <w:tcPr>
            <w:tcW w:w="3260" w:type="dxa"/>
          </w:tcPr>
          <w:p w:rsidR="00D16B93" w:rsidRPr="0007479A" w:rsidRDefault="00D16B93" w:rsidP="00D16B93">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D16B93" w:rsidRPr="0007479A" w:rsidRDefault="00D16B93" w:rsidP="00D16B93">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D16B93" w:rsidRPr="0007479A" w:rsidTr="00DB1208">
        <w:trPr>
          <w:cnfStyle w:val="000000100000"/>
          <w:jc w:val="center"/>
        </w:trPr>
        <w:tc>
          <w:tcPr>
            <w:cnfStyle w:val="001000000000"/>
            <w:tcW w:w="823" w:type="dxa"/>
          </w:tcPr>
          <w:p w:rsidR="00D16B93" w:rsidRPr="0007479A" w:rsidRDefault="00D16B93" w:rsidP="00D16B93">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vAlign w:val="bottom"/>
          </w:tcPr>
          <w:p w:rsidR="00D16B93" w:rsidRPr="0007479A" w:rsidRDefault="00EB208E" w:rsidP="00D16B93">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Eren AYDİN</w:t>
            </w:r>
          </w:p>
        </w:tc>
        <w:tc>
          <w:tcPr>
            <w:tcW w:w="3260" w:type="dxa"/>
          </w:tcPr>
          <w:p w:rsidR="00D16B93" w:rsidRPr="0007479A" w:rsidRDefault="00D16B93" w:rsidP="00D16B93">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D16B93" w:rsidRPr="0007479A" w:rsidRDefault="00D16B93" w:rsidP="00D16B93">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D16B93" w:rsidRPr="0007479A" w:rsidTr="00DB1208">
        <w:trPr>
          <w:jc w:val="center"/>
        </w:trPr>
        <w:tc>
          <w:tcPr>
            <w:cnfStyle w:val="001000000000"/>
            <w:tcW w:w="823" w:type="dxa"/>
          </w:tcPr>
          <w:p w:rsidR="00D16B93" w:rsidRPr="0007479A" w:rsidRDefault="00D16B93" w:rsidP="00D16B93">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vAlign w:val="bottom"/>
          </w:tcPr>
          <w:p w:rsidR="00D16B93" w:rsidRPr="0007479A" w:rsidRDefault="00EB208E" w:rsidP="00D16B93">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Gülbahar ÖZTÜRK</w:t>
            </w:r>
          </w:p>
        </w:tc>
        <w:tc>
          <w:tcPr>
            <w:tcW w:w="3260" w:type="dxa"/>
          </w:tcPr>
          <w:p w:rsidR="00D16B93" w:rsidRPr="0007479A" w:rsidRDefault="00D16B93" w:rsidP="00D16B93">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D16B93" w:rsidRPr="0007479A" w:rsidRDefault="00D16B93" w:rsidP="00D16B93">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9C21F4" w:rsidRPr="0007479A" w:rsidRDefault="00EB208E"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Yaşar ATAŞ</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C21F4" w:rsidRPr="0007479A" w:rsidTr="003641B1">
        <w:trPr>
          <w:cnfStyle w:val="100000000000"/>
          <w:jc w:val="center"/>
        </w:trPr>
        <w:tc>
          <w:tcPr>
            <w:cnfStyle w:val="001000000000"/>
            <w:tcW w:w="823" w:type="dxa"/>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D16B93">
        <w:trPr>
          <w:cnfStyle w:val="000000100000"/>
          <w:trHeight w:val="378"/>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9C21F4" w:rsidRPr="0007479A" w:rsidRDefault="00EB208E"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Aydın DERİNSU</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D16B93" w:rsidRPr="0007479A" w:rsidTr="00DB1208">
        <w:trPr>
          <w:jc w:val="center"/>
        </w:trPr>
        <w:tc>
          <w:tcPr>
            <w:cnfStyle w:val="001000000000"/>
            <w:tcW w:w="823" w:type="dxa"/>
          </w:tcPr>
          <w:p w:rsidR="00D16B93" w:rsidRPr="0007479A" w:rsidRDefault="00D16B93" w:rsidP="00D16B93">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vAlign w:val="bottom"/>
          </w:tcPr>
          <w:p w:rsidR="00D16B93" w:rsidRPr="00D16B93" w:rsidRDefault="00EB208E" w:rsidP="00D16B93">
            <w:pPr>
              <w:pStyle w:val="Balk3"/>
              <w:ind w:left="0"/>
              <w:outlineLvl w:val="2"/>
              <w:cnfStyle w:val="000000000000"/>
              <w:rPr>
                <w:rFonts w:ascii="Times New Roman" w:hAnsi="Times New Roman" w:cs="Times New Roman"/>
                <w:b w:val="0"/>
                <w:bCs w:val="0"/>
                <w:noProof/>
                <w:color w:val="000000" w:themeColor="text1"/>
                <w:sz w:val="20"/>
              </w:rPr>
            </w:pPr>
            <w:r>
              <w:rPr>
                <w:rFonts w:ascii="Cambria" w:hAnsi="Cambria" w:cs="Arial"/>
                <w:b w:val="0"/>
                <w:bCs w:val="0"/>
                <w:color w:val="000000"/>
                <w:sz w:val="20"/>
                <w:szCs w:val="20"/>
              </w:rPr>
              <w:t>Esma KOŞAR GÜRAY</w:t>
            </w:r>
          </w:p>
        </w:tc>
        <w:tc>
          <w:tcPr>
            <w:tcW w:w="3260" w:type="dxa"/>
          </w:tcPr>
          <w:p w:rsidR="00D16B93" w:rsidRPr="0007479A" w:rsidRDefault="00D16B93" w:rsidP="00D16B93">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D16B93" w:rsidRPr="0007479A" w:rsidRDefault="00D16B93" w:rsidP="00D16B93">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D16B93" w:rsidRPr="0007479A" w:rsidTr="00DB1208">
        <w:trPr>
          <w:cnfStyle w:val="000000100000"/>
          <w:jc w:val="center"/>
        </w:trPr>
        <w:tc>
          <w:tcPr>
            <w:cnfStyle w:val="001000000000"/>
            <w:tcW w:w="823" w:type="dxa"/>
          </w:tcPr>
          <w:p w:rsidR="00D16B93" w:rsidRPr="0007479A" w:rsidRDefault="00D16B93" w:rsidP="00D16B93">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vAlign w:val="bottom"/>
          </w:tcPr>
          <w:p w:rsidR="00D16B93" w:rsidRPr="00D16B93" w:rsidRDefault="00EB208E" w:rsidP="00D16B93">
            <w:pPr>
              <w:pStyle w:val="Balk3"/>
              <w:ind w:left="0"/>
              <w:outlineLvl w:val="2"/>
              <w:cnfStyle w:val="000000100000"/>
              <w:rPr>
                <w:rFonts w:ascii="Times New Roman" w:hAnsi="Times New Roman" w:cs="Times New Roman"/>
                <w:b w:val="0"/>
                <w:bCs w:val="0"/>
                <w:noProof/>
                <w:color w:val="000000" w:themeColor="text1"/>
                <w:sz w:val="20"/>
              </w:rPr>
            </w:pPr>
            <w:r>
              <w:rPr>
                <w:rFonts w:ascii="Cambria" w:hAnsi="Cambria" w:cs="Arial"/>
                <w:b w:val="0"/>
                <w:bCs w:val="0"/>
                <w:color w:val="000000"/>
                <w:sz w:val="20"/>
                <w:szCs w:val="20"/>
              </w:rPr>
              <w:t>Emine YILDIRIM</w:t>
            </w:r>
          </w:p>
        </w:tc>
        <w:tc>
          <w:tcPr>
            <w:tcW w:w="3260" w:type="dxa"/>
          </w:tcPr>
          <w:p w:rsidR="00D16B93" w:rsidRPr="0007479A" w:rsidRDefault="00D16B93" w:rsidP="00D16B93">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D16B93" w:rsidRPr="0007479A" w:rsidRDefault="00D16B93" w:rsidP="00D16B93">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D16B93" w:rsidRPr="0007479A" w:rsidTr="00DB1208">
        <w:trPr>
          <w:jc w:val="center"/>
        </w:trPr>
        <w:tc>
          <w:tcPr>
            <w:cnfStyle w:val="001000000000"/>
            <w:tcW w:w="823" w:type="dxa"/>
          </w:tcPr>
          <w:p w:rsidR="00D16B93" w:rsidRPr="0007479A" w:rsidRDefault="00D16B93" w:rsidP="00D16B93">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vAlign w:val="bottom"/>
          </w:tcPr>
          <w:p w:rsidR="00D16B93" w:rsidRPr="00D16B93" w:rsidRDefault="00EB208E" w:rsidP="00D16B93">
            <w:pPr>
              <w:pStyle w:val="Balk3"/>
              <w:ind w:left="0"/>
              <w:outlineLvl w:val="2"/>
              <w:cnfStyle w:val="000000000000"/>
              <w:rPr>
                <w:rFonts w:ascii="Times New Roman" w:hAnsi="Times New Roman" w:cs="Times New Roman"/>
                <w:b w:val="0"/>
                <w:bCs w:val="0"/>
                <w:noProof/>
                <w:color w:val="000000" w:themeColor="text1"/>
                <w:sz w:val="20"/>
              </w:rPr>
            </w:pPr>
            <w:proofErr w:type="spellStart"/>
            <w:r>
              <w:rPr>
                <w:rFonts w:ascii="Cambria" w:hAnsi="Cambria" w:cs="Arial"/>
                <w:b w:val="0"/>
                <w:bCs w:val="0"/>
                <w:color w:val="000000"/>
                <w:sz w:val="20"/>
                <w:szCs w:val="20"/>
              </w:rPr>
              <w:t>Sümeyra</w:t>
            </w:r>
            <w:proofErr w:type="spellEnd"/>
            <w:r>
              <w:rPr>
                <w:rFonts w:ascii="Cambria" w:hAnsi="Cambria" w:cs="Arial"/>
                <w:b w:val="0"/>
                <w:bCs w:val="0"/>
                <w:color w:val="000000"/>
                <w:sz w:val="20"/>
                <w:szCs w:val="20"/>
              </w:rPr>
              <w:t xml:space="preserve"> YAKAR</w:t>
            </w:r>
          </w:p>
        </w:tc>
        <w:tc>
          <w:tcPr>
            <w:tcW w:w="3260" w:type="dxa"/>
          </w:tcPr>
          <w:p w:rsidR="00D16B93" w:rsidRPr="0007479A" w:rsidRDefault="00D16B93" w:rsidP="00D16B93">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D16B93" w:rsidRPr="0007479A" w:rsidRDefault="00D16B93" w:rsidP="00D16B93">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9C21F4" w:rsidRPr="0007479A" w:rsidRDefault="00EB208E"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Hivda</w:t>
            </w:r>
            <w:r w:rsidR="00D16B93" w:rsidRPr="00D16B93">
              <w:rPr>
                <w:rFonts w:ascii="Times New Roman" w:hAnsi="Times New Roman" w:cs="Times New Roman"/>
                <w:b w:val="0"/>
                <w:noProof/>
                <w:color w:val="000000" w:themeColor="text1"/>
                <w:sz w:val="20"/>
              </w:rPr>
              <w:t>YULU</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A24C3C" w:rsidRDefault="00A24C3C" w:rsidP="001C5978">
      <w:pPr>
        <w:pStyle w:val="GvdeMetni"/>
        <w:spacing w:before="1"/>
        <w:rPr>
          <w:rFonts w:ascii="Times New Roman" w:hAnsi="Times New Roman" w:cs="Times New Roman"/>
          <w:b/>
          <w:noProof/>
        </w:rPr>
      </w:pPr>
    </w:p>
    <w:p w:rsidR="00A24C3C" w:rsidRDefault="00A24C3C" w:rsidP="001C5978">
      <w:pPr>
        <w:pStyle w:val="GvdeMetni"/>
        <w:spacing w:before="1"/>
        <w:rPr>
          <w:rFonts w:ascii="Times New Roman" w:hAnsi="Times New Roman" w:cs="Times New Roman"/>
          <w:b/>
          <w:noProof/>
        </w:rPr>
      </w:pPr>
    </w:p>
    <w:p w:rsidR="00A24C3C" w:rsidRDefault="00A24C3C" w:rsidP="001C5978">
      <w:pPr>
        <w:pStyle w:val="GvdeMetni"/>
        <w:spacing w:before="1"/>
        <w:rPr>
          <w:rFonts w:ascii="Times New Roman" w:hAnsi="Times New Roman" w:cs="Times New Roman"/>
          <w:b/>
          <w:noProof/>
        </w:rPr>
      </w:pPr>
    </w:p>
    <w:p w:rsidR="00A24C3C" w:rsidRDefault="00A24C3C" w:rsidP="001C5978">
      <w:pPr>
        <w:pStyle w:val="GvdeMetni"/>
        <w:spacing w:before="1"/>
        <w:rPr>
          <w:rFonts w:ascii="Times New Roman" w:hAnsi="Times New Roman" w:cs="Times New Roman"/>
          <w:b/>
          <w:noProof/>
        </w:rPr>
      </w:pPr>
    </w:p>
    <w:p w:rsidR="00A24C3C" w:rsidRPr="0007479A" w:rsidRDefault="00A24C3C" w:rsidP="001C5978">
      <w:pPr>
        <w:pStyle w:val="GvdeMetni"/>
        <w:spacing w:before="1"/>
        <w:rPr>
          <w:rFonts w:ascii="Times New Roman" w:hAnsi="Times New Roman" w:cs="Times New Roman"/>
          <w:b/>
          <w:noProof/>
        </w:rPr>
      </w:pPr>
    </w:p>
    <w:sectPr w:rsidR="00A24C3C" w:rsidRPr="0007479A" w:rsidSect="00F368BF">
      <w:footerReference w:type="default" r:id="rId95"/>
      <w:type w:val="continuous"/>
      <w:pgSz w:w="11910" w:h="16840"/>
      <w:pgMar w:top="720" w:right="720" w:bottom="720" w:left="72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5D8959" w15:done="0"/>
  <w15:commentEx w15:paraId="53237458" w15:done="0"/>
  <w15:commentEx w15:paraId="7DD32B2E" w15:done="0"/>
  <w15:commentEx w15:paraId="2FBBCFA4" w15:done="0"/>
  <w15:commentEx w15:paraId="4F3CE4B8" w15:done="0"/>
  <w15:commentEx w15:paraId="11EDCF4A" w15:done="0"/>
  <w15:commentEx w15:paraId="5ADD89FE" w15:done="0"/>
  <w15:commentEx w15:paraId="5FFDEB94" w15:done="0"/>
  <w15:commentEx w15:paraId="49397B48" w15:done="0"/>
  <w15:commentEx w15:paraId="56FD1E94" w15:done="0"/>
  <w15:commentEx w15:paraId="6548D534" w15:done="0"/>
  <w15:commentEx w15:paraId="4534904A" w15:done="0"/>
  <w15:commentEx w15:paraId="12709A6F" w15:done="0"/>
  <w15:commentEx w15:paraId="32464F46" w15:done="0"/>
  <w15:commentEx w15:paraId="0468A081" w15:done="0"/>
  <w15:commentEx w15:paraId="3158462F" w15:done="0"/>
  <w15:commentEx w15:paraId="211890BB" w15:done="0"/>
  <w15:commentEx w15:paraId="45900890" w15:done="0"/>
  <w15:commentEx w15:paraId="071DEF92" w15:done="0"/>
  <w15:commentEx w15:paraId="6430FE7E" w15:done="0"/>
  <w15:commentEx w15:paraId="6CD41C66" w15:done="0"/>
  <w15:commentEx w15:paraId="180336E9" w15:done="0"/>
  <w15:commentEx w15:paraId="257B7913" w15:done="0"/>
  <w15:commentEx w15:paraId="1B6E37DB" w15:done="0"/>
  <w15:commentEx w15:paraId="51DD4B22" w15:done="0"/>
  <w15:commentEx w15:paraId="09865DDB" w15:done="0"/>
  <w15:commentEx w15:paraId="2B8EECD9" w15:done="0"/>
  <w15:commentEx w15:paraId="46BD230D" w15:done="0"/>
  <w15:commentEx w15:paraId="0865A08D" w15:done="0"/>
  <w15:commentEx w15:paraId="7D583F97" w15:done="0"/>
  <w15:commentEx w15:paraId="45431D0C" w15:done="0"/>
  <w15:commentEx w15:paraId="4E6AD61D" w15:done="0"/>
  <w15:commentEx w15:paraId="5251B601" w15:done="0"/>
  <w15:commentEx w15:paraId="69B04827" w15:done="0"/>
  <w15:commentEx w15:paraId="2E76335C" w15:done="0"/>
  <w15:commentEx w15:paraId="7EB638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5D8959" w16cid:durableId="0DDF14F7"/>
  <w16cid:commentId w16cid:paraId="53237458" w16cid:durableId="6F4D16B7"/>
  <w16cid:commentId w16cid:paraId="7DD32B2E" w16cid:durableId="78020EDA"/>
  <w16cid:commentId w16cid:paraId="2FBBCFA4" w16cid:durableId="6383D0BD"/>
  <w16cid:commentId w16cid:paraId="4F3CE4B8" w16cid:durableId="0678BE2B"/>
  <w16cid:commentId w16cid:paraId="11EDCF4A" w16cid:durableId="0824517B"/>
  <w16cid:commentId w16cid:paraId="5ADD89FE" w16cid:durableId="6A98E876"/>
  <w16cid:commentId w16cid:paraId="5FFDEB94" w16cid:durableId="1F9206A2"/>
  <w16cid:commentId w16cid:paraId="49397B48" w16cid:durableId="0F36B5D1"/>
  <w16cid:commentId w16cid:paraId="56FD1E94" w16cid:durableId="77FC6CEC"/>
  <w16cid:commentId w16cid:paraId="6548D534" w16cid:durableId="6C205F36"/>
  <w16cid:commentId w16cid:paraId="4534904A" w16cid:durableId="7126D731"/>
  <w16cid:commentId w16cid:paraId="12709A6F" w16cid:durableId="6085AC96"/>
  <w16cid:commentId w16cid:paraId="32464F46" w16cid:durableId="3719596D"/>
  <w16cid:commentId w16cid:paraId="0468A081" w16cid:durableId="584F0A44"/>
  <w16cid:commentId w16cid:paraId="3158462F" w16cid:durableId="30D304A1"/>
  <w16cid:commentId w16cid:paraId="211890BB" w16cid:durableId="15E5131A"/>
  <w16cid:commentId w16cid:paraId="45900890" w16cid:durableId="021D922D"/>
  <w16cid:commentId w16cid:paraId="071DEF92" w16cid:durableId="2B16C890"/>
  <w16cid:commentId w16cid:paraId="6430FE7E" w16cid:durableId="1768F002"/>
  <w16cid:commentId w16cid:paraId="6CD41C66" w16cid:durableId="2284A098"/>
  <w16cid:commentId w16cid:paraId="180336E9" w16cid:durableId="1A0258CF"/>
  <w16cid:commentId w16cid:paraId="257B7913" w16cid:durableId="05ED35A8"/>
  <w16cid:commentId w16cid:paraId="1B6E37DB" w16cid:durableId="55967530"/>
  <w16cid:commentId w16cid:paraId="51DD4B22" w16cid:durableId="30B938E3"/>
  <w16cid:commentId w16cid:paraId="09865DDB" w16cid:durableId="0B9884FA"/>
  <w16cid:commentId w16cid:paraId="2B8EECD9" w16cid:durableId="4B8A41FB"/>
  <w16cid:commentId w16cid:paraId="46BD230D" w16cid:durableId="7FE8889D"/>
  <w16cid:commentId w16cid:paraId="0865A08D" w16cid:durableId="599F3C77"/>
  <w16cid:commentId w16cid:paraId="7D583F97" w16cid:durableId="10A5C920"/>
  <w16cid:commentId w16cid:paraId="45431D0C" w16cid:durableId="4BC770BF"/>
  <w16cid:commentId w16cid:paraId="4E6AD61D" w16cid:durableId="715F0C6B"/>
  <w16cid:commentId w16cid:paraId="5251B601" w16cid:durableId="17FC10AA"/>
  <w16cid:commentId w16cid:paraId="69B04827" w16cid:durableId="0922C13C"/>
  <w16cid:commentId w16cid:paraId="2E76335C" w16cid:durableId="44BADC21"/>
  <w16cid:commentId w16cid:paraId="7EB638EC" w16cid:durableId="3BA58FB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73C" w:rsidRDefault="002A373C" w:rsidP="000C4EB0">
      <w:r>
        <w:separator/>
      </w:r>
    </w:p>
  </w:endnote>
  <w:endnote w:type="continuationSeparator" w:id="1">
    <w:p w:rsidR="002A373C" w:rsidRDefault="002A373C"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01" w:rsidRDefault="00201601">
    <w:pPr>
      <w:pStyle w:val="Altbilgi"/>
      <w:jc w:val="center"/>
      <w:rPr>
        <w:caps/>
        <w:color w:val="4F81BD" w:themeColor="accent1"/>
      </w:rPr>
    </w:pPr>
  </w:p>
  <w:p w:rsidR="00201601" w:rsidRDefault="00201601">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01" w:rsidRPr="00944ACC" w:rsidRDefault="00201601">
    <w:pPr>
      <w:pStyle w:val="Altbilgi"/>
      <w:jc w:val="center"/>
      <w:rPr>
        <w:b/>
        <w:caps/>
        <w:color w:val="000000" w:themeColor="text1"/>
      </w:rPr>
    </w:pPr>
    <w:r>
      <w:rPr>
        <w:b/>
        <w:caps/>
        <w:color w:val="000000" w:themeColor="text1"/>
      </w:rPr>
      <w:t>-</w:t>
    </w:r>
    <w:r w:rsidR="00A60308" w:rsidRPr="00944ACC">
      <w:rPr>
        <w:b/>
        <w:caps/>
        <w:color w:val="000000" w:themeColor="text1"/>
      </w:rPr>
      <w:fldChar w:fldCharType="begin"/>
    </w:r>
    <w:r w:rsidRPr="00944ACC">
      <w:rPr>
        <w:b/>
        <w:caps/>
        <w:color w:val="000000" w:themeColor="text1"/>
      </w:rPr>
      <w:instrText>PAGE   \* MERGEFORMAT</w:instrText>
    </w:r>
    <w:r w:rsidR="00A60308" w:rsidRPr="00944ACC">
      <w:rPr>
        <w:b/>
        <w:caps/>
        <w:color w:val="000000" w:themeColor="text1"/>
      </w:rPr>
      <w:fldChar w:fldCharType="separate"/>
    </w:r>
    <w:r w:rsidR="002223E6">
      <w:rPr>
        <w:b/>
        <w:caps/>
        <w:noProof/>
        <w:color w:val="000000" w:themeColor="text1"/>
      </w:rPr>
      <w:t>2</w:t>
    </w:r>
    <w:r w:rsidR="00A60308" w:rsidRPr="00944ACC">
      <w:rPr>
        <w:b/>
        <w:caps/>
        <w:color w:val="000000" w:themeColor="text1"/>
      </w:rPr>
      <w:fldChar w:fldCharType="end"/>
    </w:r>
    <w:r>
      <w:rPr>
        <w:b/>
        <w:caps/>
        <w:color w:val="000000" w:themeColor="text1"/>
      </w:rPr>
      <w:t>-</w:t>
    </w:r>
  </w:p>
  <w:p w:rsidR="00201601" w:rsidRDefault="00201601">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73C" w:rsidRDefault="002A373C" w:rsidP="000C4EB0">
      <w:r>
        <w:separator/>
      </w:r>
    </w:p>
  </w:footnote>
  <w:footnote w:type="continuationSeparator" w:id="1">
    <w:p w:rsidR="002A373C" w:rsidRDefault="002A373C"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01" w:rsidRDefault="00A60308">
    <w:pPr>
      <w:pStyle w:val="stbilgi"/>
    </w:pPr>
    <w:r>
      <w:rPr>
        <w:noProof/>
        <w:lang w:eastAsia="tr-TR"/>
      </w:rPr>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" stroked="f">
          <v:textbox style="mso-fit-shape-to-text:t">
            <w:txbxContent>
              <w:p w:rsidR="00201601" w:rsidRDefault="00201601" w:rsidP="000C4EB0"/>
            </w:txbxContent>
          </v:textbox>
        </v:shape>
      </w:pict>
    </w:r>
  </w:p>
  <w:p w:rsidR="00201601" w:rsidRDefault="0020160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F7081D"/>
    <w:multiLevelType w:val="hybridMultilevel"/>
    <w:tmpl w:val="F3D6E070"/>
    <w:lvl w:ilvl="0" w:tplc="E8C460C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646867A">
      <w:numFmt w:val="bullet"/>
      <w:lvlText w:val="•"/>
      <w:lvlJc w:val="left"/>
      <w:pPr>
        <w:ind w:left="925" w:hanging="227"/>
      </w:pPr>
      <w:rPr>
        <w:rFonts w:hint="default"/>
        <w:lang w:val="tr-TR" w:eastAsia="en-US" w:bidi="ar-SA"/>
      </w:rPr>
    </w:lvl>
    <w:lvl w:ilvl="2" w:tplc="733ADA42">
      <w:numFmt w:val="bullet"/>
      <w:lvlText w:val="•"/>
      <w:lvlJc w:val="left"/>
      <w:pPr>
        <w:ind w:left="1571" w:hanging="227"/>
      </w:pPr>
      <w:rPr>
        <w:rFonts w:hint="default"/>
        <w:lang w:val="tr-TR" w:eastAsia="en-US" w:bidi="ar-SA"/>
      </w:rPr>
    </w:lvl>
    <w:lvl w:ilvl="3" w:tplc="CC9C16E0">
      <w:numFmt w:val="bullet"/>
      <w:lvlText w:val="•"/>
      <w:lvlJc w:val="left"/>
      <w:pPr>
        <w:ind w:left="2217" w:hanging="227"/>
      </w:pPr>
      <w:rPr>
        <w:rFonts w:hint="default"/>
        <w:lang w:val="tr-TR" w:eastAsia="en-US" w:bidi="ar-SA"/>
      </w:rPr>
    </w:lvl>
    <w:lvl w:ilvl="4" w:tplc="01CE77E6">
      <w:numFmt w:val="bullet"/>
      <w:lvlText w:val="•"/>
      <w:lvlJc w:val="left"/>
      <w:pPr>
        <w:ind w:left="2862" w:hanging="227"/>
      </w:pPr>
      <w:rPr>
        <w:rFonts w:hint="default"/>
        <w:lang w:val="tr-TR" w:eastAsia="en-US" w:bidi="ar-SA"/>
      </w:rPr>
    </w:lvl>
    <w:lvl w:ilvl="5" w:tplc="32E85E8A">
      <w:numFmt w:val="bullet"/>
      <w:lvlText w:val="•"/>
      <w:lvlJc w:val="left"/>
      <w:pPr>
        <w:ind w:left="3508" w:hanging="227"/>
      </w:pPr>
      <w:rPr>
        <w:rFonts w:hint="default"/>
        <w:lang w:val="tr-TR" w:eastAsia="en-US" w:bidi="ar-SA"/>
      </w:rPr>
    </w:lvl>
    <w:lvl w:ilvl="6" w:tplc="4C945ADE">
      <w:numFmt w:val="bullet"/>
      <w:lvlText w:val="•"/>
      <w:lvlJc w:val="left"/>
      <w:pPr>
        <w:ind w:left="4154" w:hanging="227"/>
      </w:pPr>
      <w:rPr>
        <w:rFonts w:hint="default"/>
        <w:lang w:val="tr-TR" w:eastAsia="en-US" w:bidi="ar-SA"/>
      </w:rPr>
    </w:lvl>
    <w:lvl w:ilvl="7" w:tplc="72D4A006">
      <w:numFmt w:val="bullet"/>
      <w:lvlText w:val="•"/>
      <w:lvlJc w:val="left"/>
      <w:pPr>
        <w:ind w:left="4799" w:hanging="227"/>
      </w:pPr>
      <w:rPr>
        <w:rFonts w:hint="default"/>
        <w:lang w:val="tr-TR" w:eastAsia="en-US" w:bidi="ar-SA"/>
      </w:rPr>
    </w:lvl>
    <w:lvl w:ilvl="8" w:tplc="A4969BCC">
      <w:numFmt w:val="bullet"/>
      <w:lvlText w:val="•"/>
      <w:lvlJc w:val="left"/>
      <w:pPr>
        <w:ind w:left="5445" w:hanging="227"/>
      </w:pPr>
      <w:rPr>
        <w:rFonts w:hint="default"/>
        <w:lang w:val="tr-TR" w:eastAsia="en-US" w:bidi="ar-SA"/>
      </w:rPr>
    </w:lvl>
  </w:abstractNum>
  <w:abstractNum w:abstractNumId="2">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3">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4">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6">
    <w:nsid w:val="2DA726B0"/>
    <w:multiLevelType w:val="hybridMultilevel"/>
    <w:tmpl w:val="C0BA2C94"/>
    <w:lvl w:ilvl="0" w:tplc="9D600C0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628063AA">
      <w:numFmt w:val="bullet"/>
      <w:lvlText w:val="•"/>
      <w:lvlJc w:val="left"/>
      <w:pPr>
        <w:ind w:left="925" w:hanging="227"/>
      </w:pPr>
      <w:rPr>
        <w:rFonts w:hint="default"/>
        <w:lang w:val="tr-TR" w:eastAsia="en-US" w:bidi="ar-SA"/>
      </w:rPr>
    </w:lvl>
    <w:lvl w:ilvl="2" w:tplc="C6A4080A">
      <w:numFmt w:val="bullet"/>
      <w:lvlText w:val="•"/>
      <w:lvlJc w:val="left"/>
      <w:pPr>
        <w:ind w:left="1571" w:hanging="227"/>
      </w:pPr>
      <w:rPr>
        <w:rFonts w:hint="default"/>
        <w:lang w:val="tr-TR" w:eastAsia="en-US" w:bidi="ar-SA"/>
      </w:rPr>
    </w:lvl>
    <w:lvl w:ilvl="3" w:tplc="AD8C5A12">
      <w:numFmt w:val="bullet"/>
      <w:lvlText w:val="•"/>
      <w:lvlJc w:val="left"/>
      <w:pPr>
        <w:ind w:left="2217" w:hanging="227"/>
      </w:pPr>
      <w:rPr>
        <w:rFonts w:hint="default"/>
        <w:lang w:val="tr-TR" w:eastAsia="en-US" w:bidi="ar-SA"/>
      </w:rPr>
    </w:lvl>
    <w:lvl w:ilvl="4" w:tplc="DF627582">
      <w:numFmt w:val="bullet"/>
      <w:lvlText w:val="•"/>
      <w:lvlJc w:val="left"/>
      <w:pPr>
        <w:ind w:left="2862" w:hanging="227"/>
      </w:pPr>
      <w:rPr>
        <w:rFonts w:hint="default"/>
        <w:lang w:val="tr-TR" w:eastAsia="en-US" w:bidi="ar-SA"/>
      </w:rPr>
    </w:lvl>
    <w:lvl w:ilvl="5" w:tplc="65281DB2">
      <w:numFmt w:val="bullet"/>
      <w:lvlText w:val="•"/>
      <w:lvlJc w:val="left"/>
      <w:pPr>
        <w:ind w:left="3508" w:hanging="227"/>
      </w:pPr>
      <w:rPr>
        <w:rFonts w:hint="default"/>
        <w:lang w:val="tr-TR" w:eastAsia="en-US" w:bidi="ar-SA"/>
      </w:rPr>
    </w:lvl>
    <w:lvl w:ilvl="6" w:tplc="BA7A94BC">
      <w:numFmt w:val="bullet"/>
      <w:lvlText w:val="•"/>
      <w:lvlJc w:val="left"/>
      <w:pPr>
        <w:ind w:left="4154" w:hanging="227"/>
      </w:pPr>
      <w:rPr>
        <w:rFonts w:hint="default"/>
        <w:lang w:val="tr-TR" w:eastAsia="en-US" w:bidi="ar-SA"/>
      </w:rPr>
    </w:lvl>
    <w:lvl w:ilvl="7" w:tplc="71DA2E42">
      <w:numFmt w:val="bullet"/>
      <w:lvlText w:val="•"/>
      <w:lvlJc w:val="left"/>
      <w:pPr>
        <w:ind w:left="4799" w:hanging="227"/>
      </w:pPr>
      <w:rPr>
        <w:rFonts w:hint="default"/>
        <w:lang w:val="tr-TR" w:eastAsia="en-US" w:bidi="ar-SA"/>
      </w:rPr>
    </w:lvl>
    <w:lvl w:ilvl="8" w:tplc="1DA800C6">
      <w:numFmt w:val="bullet"/>
      <w:lvlText w:val="•"/>
      <w:lvlJc w:val="left"/>
      <w:pPr>
        <w:ind w:left="5445" w:hanging="227"/>
      </w:pPr>
      <w:rPr>
        <w:rFonts w:hint="default"/>
        <w:lang w:val="tr-TR" w:eastAsia="en-US" w:bidi="ar-SA"/>
      </w:rPr>
    </w:lvl>
  </w:abstractNum>
  <w:abstractNum w:abstractNumId="7">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8">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9">
    <w:nsid w:val="2FDF2E5A"/>
    <w:multiLevelType w:val="hybridMultilevel"/>
    <w:tmpl w:val="BC22DD80"/>
    <w:lvl w:ilvl="0" w:tplc="F7229B8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D7C4090">
      <w:numFmt w:val="bullet"/>
      <w:lvlText w:val="•"/>
      <w:lvlJc w:val="left"/>
      <w:pPr>
        <w:ind w:left="959" w:hanging="227"/>
      </w:pPr>
      <w:rPr>
        <w:rFonts w:hint="default"/>
        <w:lang w:val="tr-TR" w:eastAsia="en-US" w:bidi="ar-SA"/>
      </w:rPr>
    </w:lvl>
    <w:lvl w:ilvl="2" w:tplc="4E884D0A">
      <w:numFmt w:val="bullet"/>
      <w:lvlText w:val="•"/>
      <w:lvlJc w:val="left"/>
      <w:pPr>
        <w:ind w:left="1639" w:hanging="227"/>
      </w:pPr>
      <w:rPr>
        <w:rFonts w:hint="default"/>
        <w:lang w:val="tr-TR" w:eastAsia="en-US" w:bidi="ar-SA"/>
      </w:rPr>
    </w:lvl>
    <w:lvl w:ilvl="3" w:tplc="E9145D22">
      <w:numFmt w:val="bullet"/>
      <w:lvlText w:val="•"/>
      <w:lvlJc w:val="left"/>
      <w:pPr>
        <w:ind w:left="2319" w:hanging="227"/>
      </w:pPr>
      <w:rPr>
        <w:rFonts w:hint="default"/>
        <w:lang w:val="tr-TR" w:eastAsia="en-US" w:bidi="ar-SA"/>
      </w:rPr>
    </w:lvl>
    <w:lvl w:ilvl="4" w:tplc="5F6C2E22">
      <w:numFmt w:val="bullet"/>
      <w:lvlText w:val="•"/>
      <w:lvlJc w:val="left"/>
      <w:pPr>
        <w:ind w:left="2998" w:hanging="227"/>
      </w:pPr>
      <w:rPr>
        <w:rFonts w:hint="default"/>
        <w:lang w:val="tr-TR" w:eastAsia="en-US" w:bidi="ar-SA"/>
      </w:rPr>
    </w:lvl>
    <w:lvl w:ilvl="5" w:tplc="382668C6">
      <w:numFmt w:val="bullet"/>
      <w:lvlText w:val="•"/>
      <w:lvlJc w:val="left"/>
      <w:pPr>
        <w:ind w:left="3678" w:hanging="227"/>
      </w:pPr>
      <w:rPr>
        <w:rFonts w:hint="default"/>
        <w:lang w:val="tr-TR" w:eastAsia="en-US" w:bidi="ar-SA"/>
      </w:rPr>
    </w:lvl>
    <w:lvl w:ilvl="6" w:tplc="F93CF77E">
      <w:numFmt w:val="bullet"/>
      <w:lvlText w:val="•"/>
      <w:lvlJc w:val="left"/>
      <w:pPr>
        <w:ind w:left="4358" w:hanging="227"/>
      </w:pPr>
      <w:rPr>
        <w:rFonts w:hint="default"/>
        <w:lang w:val="tr-TR" w:eastAsia="en-US" w:bidi="ar-SA"/>
      </w:rPr>
    </w:lvl>
    <w:lvl w:ilvl="7" w:tplc="559E00AE">
      <w:numFmt w:val="bullet"/>
      <w:lvlText w:val="•"/>
      <w:lvlJc w:val="left"/>
      <w:pPr>
        <w:ind w:left="5037" w:hanging="227"/>
      </w:pPr>
      <w:rPr>
        <w:rFonts w:hint="default"/>
        <w:lang w:val="tr-TR" w:eastAsia="en-US" w:bidi="ar-SA"/>
      </w:rPr>
    </w:lvl>
    <w:lvl w:ilvl="8" w:tplc="5AC8241C">
      <w:numFmt w:val="bullet"/>
      <w:lvlText w:val="•"/>
      <w:lvlJc w:val="left"/>
      <w:pPr>
        <w:ind w:left="5717" w:hanging="227"/>
      </w:pPr>
      <w:rPr>
        <w:rFonts w:hint="default"/>
        <w:lang w:val="tr-TR" w:eastAsia="en-US" w:bidi="ar-SA"/>
      </w:rPr>
    </w:lvl>
  </w:abstractNum>
  <w:abstractNum w:abstractNumId="1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1">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3">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4">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5">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6">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C061FDC"/>
    <w:multiLevelType w:val="hybridMultilevel"/>
    <w:tmpl w:val="ED2AF238"/>
    <w:lvl w:ilvl="0" w:tplc="0CCE8DD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F26E2E6">
      <w:numFmt w:val="bullet"/>
      <w:lvlText w:val="•"/>
      <w:lvlJc w:val="left"/>
      <w:pPr>
        <w:ind w:left="959" w:hanging="227"/>
      </w:pPr>
      <w:rPr>
        <w:rFonts w:hint="default"/>
        <w:lang w:val="tr-TR" w:eastAsia="en-US" w:bidi="ar-SA"/>
      </w:rPr>
    </w:lvl>
    <w:lvl w:ilvl="2" w:tplc="3B78F002">
      <w:numFmt w:val="bullet"/>
      <w:lvlText w:val="•"/>
      <w:lvlJc w:val="left"/>
      <w:pPr>
        <w:ind w:left="1639" w:hanging="227"/>
      </w:pPr>
      <w:rPr>
        <w:rFonts w:hint="default"/>
        <w:lang w:val="tr-TR" w:eastAsia="en-US" w:bidi="ar-SA"/>
      </w:rPr>
    </w:lvl>
    <w:lvl w:ilvl="3" w:tplc="034E4A00">
      <w:numFmt w:val="bullet"/>
      <w:lvlText w:val="•"/>
      <w:lvlJc w:val="left"/>
      <w:pPr>
        <w:ind w:left="2319" w:hanging="227"/>
      </w:pPr>
      <w:rPr>
        <w:rFonts w:hint="default"/>
        <w:lang w:val="tr-TR" w:eastAsia="en-US" w:bidi="ar-SA"/>
      </w:rPr>
    </w:lvl>
    <w:lvl w:ilvl="4" w:tplc="4166637A">
      <w:numFmt w:val="bullet"/>
      <w:lvlText w:val="•"/>
      <w:lvlJc w:val="left"/>
      <w:pPr>
        <w:ind w:left="2998" w:hanging="227"/>
      </w:pPr>
      <w:rPr>
        <w:rFonts w:hint="default"/>
        <w:lang w:val="tr-TR" w:eastAsia="en-US" w:bidi="ar-SA"/>
      </w:rPr>
    </w:lvl>
    <w:lvl w:ilvl="5" w:tplc="C748A90C">
      <w:numFmt w:val="bullet"/>
      <w:lvlText w:val="•"/>
      <w:lvlJc w:val="left"/>
      <w:pPr>
        <w:ind w:left="3678" w:hanging="227"/>
      </w:pPr>
      <w:rPr>
        <w:rFonts w:hint="default"/>
        <w:lang w:val="tr-TR" w:eastAsia="en-US" w:bidi="ar-SA"/>
      </w:rPr>
    </w:lvl>
    <w:lvl w:ilvl="6" w:tplc="B1386948">
      <w:numFmt w:val="bullet"/>
      <w:lvlText w:val="•"/>
      <w:lvlJc w:val="left"/>
      <w:pPr>
        <w:ind w:left="4358" w:hanging="227"/>
      </w:pPr>
      <w:rPr>
        <w:rFonts w:hint="default"/>
        <w:lang w:val="tr-TR" w:eastAsia="en-US" w:bidi="ar-SA"/>
      </w:rPr>
    </w:lvl>
    <w:lvl w:ilvl="7" w:tplc="5A9816A4">
      <w:numFmt w:val="bullet"/>
      <w:lvlText w:val="•"/>
      <w:lvlJc w:val="left"/>
      <w:pPr>
        <w:ind w:left="5037" w:hanging="227"/>
      </w:pPr>
      <w:rPr>
        <w:rFonts w:hint="default"/>
        <w:lang w:val="tr-TR" w:eastAsia="en-US" w:bidi="ar-SA"/>
      </w:rPr>
    </w:lvl>
    <w:lvl w:ilvl="8" w:tplc="048E3AFA">
      <w:numFmt w:val="bullet"/>
      <w:lvlText w:val="•"/>
      <w:lvlJc w:val="left"/>
      <w:pPr>
        <w:ind w:left="5717" w:hanging="227"/>
      </w:pPr>
      <w:rPr>
        <w:rFonts w:hint="default"/>
        <w:lang w:val="tr-TR" w:eastAsia="en-US" w:bidi="ar-SA"/>
      </w:rPr>
    </w:lvl>
  </w:abstractNum>
  <w:abstractNum w:abstractNumId="19">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2">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3">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4">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26">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27">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28">
    <w:nsid w:val="77C35062"/>
    <w:multiLevelType w:val="hybridMultilevel"/>
    <w:tmpl w:val="EC18FB76"/>
    <w:lvl w:ilvl="0" w:tplc="945E591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CB2A738">
      <w:numFmt w:val="bullet"/>
      <w:lvlText w:val="•"/>
      <w:lvlJc w:val="left"/>
      <w:pPr>
        <w:ind w:left="959" w:hanging="227"/>
      </w:pPr>
      <w:rPr>
        <w:rFonts w:hint="default"/>
        <w:lang w:val="tr-TR" w:eastAsia="en-US" w:bidi="ar-SA"/>
      </w:rPr>
    </w:lvl>
    <w:lvl w:ilvl="2" w:tplc="9252D00A">
      <w:numFmt w:val="bullet"/>
      <w:lvlText w:val="•"/>
      <w:lvlJc w:val="left"/>
      <w:pPr>
        <w:ind w:left="1639" w:hanging="227"/>
      </w:pPr>
      <w:rPr>
        <w:rFonts w:hint="default"/>
        <w:lang w:val="tr-TR" w:eastAsia="en-US" w:bidi="ar-SA"/>
      </w:rPr>
    </w:lvl>
    <w:lvl w:ilvl="3" w:tplc="C1B02EBE">
      <w:numFmt w:val="bullet"/>
      <w:lvlText w:val="•"/>
      <w:lvlJc w:val="left"/>
      <w:pPr>
        <w:ind w:left="2319" w:hanging="227"/>
      </w:pPr>
      <w:rPr>
        <w:rFonts w:hint="default"/>
        <w:lang w:val="tr-TR" w:eastAsia="en-US" w:bidi="ar-SA"/>
      </w:rPr>
    </w:lvl>
    <w:lvl w:ilvl="4" w:tplc="7D2A3056">
      <w:numFmt w:val="bullet"/>
      <w:lvlText w:val="•"/>
      <w:lvlJc w:val="left"/>
      <w:pPr>
        <w:ind w:left="2998" w:hanging="227"/>
      </w:pPr>
      <w:rPr>
        <w:rFonts w:hint="default"/>
        <w:lang w:val="tr-TR" w:eastAsia="en-US" w:bidi="ar-SA"/>
      </w:rPr>
    </w:lvl>
    <w:lvl w:ilvl="5" w:tplc="D80E1BBC">
      <w:numFmt w:val="bullet"/>
      <w:lvlText w:val="•"/>
      <w:lvlJc w:val="left"/>
      <w:pPr>
        <w:ind w:left="3678" w:hanging="227"/>
      </w:pPr>
      <w:rPr>
        <w:rFonts w:hint="default"/>
        <w:lang w:val="tr-TR" w:eastAsia="en-US" w:bidi="ar-SA"/>
      </w:rPr>
    </w:lvl>
    <w:lvl w:ilvl="6" w:tplc="78FA940E">
      <w:numFmt w:val="bullet"/>
      <w:lvlText w:val="•"/>
      <w:lvlJc w:val="left"/>
      <w:pPr>
        <w:ind w:left="4358" w:hanging="227"/>
      </w:pPr>
      <w:rPr>
        <w:rFonts w:hint="default"/>
        <w:lang w:val="tr-TR" w:eastAsia="en-US" w:bidi="ar-SA"/>
      </w:rPr>
    </w:lvl>
    <w:lvl w:ilvl="7" w:tplc="874C0616">
      <w:numFmt w:val="bullet"/>
      <w:lvlText w:val="•"/>
      <w:lvlJc w:val="left"/>
      <w:pPr>
        <w:ind w:left="5037" w:hanging="227"/>
      </w:pPr>
      <w:rPr>
        <w:rFonts w:hint="default"/>
        <w:lang w:val="tr-TR" w:eastAsia="en-US" w:bidi="ar-SA"/>
      </w:rPr>
    </w:lvl>
    <w:lvl w:ilvl="8" w:tplc="E44001EE">
      <w:numFmt w:val="bullet"/>
      <w:lvlText w:val="•"/>
      <w:lvlJc w:val="left"/>
      <w:pPr>
        <w:ind w:left="5717" w:hanging="227"/>
      </w:pPr>
      <w:rPr>
        <w:rFonts w:hint="default"/>
        <w:lang w:val="tr-TR" w:eastAsia="en-US" w:bidi="ar-SA"/>
      </w:rPr>
    </w:lvl>
  </w:abstractNum>
  <w:abstractNum w:abstractNumId="29">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0">
    <w:nsid w:val="7B2D533C"/>
    <w:multiLevelType w:val="hybridMultilevel"/>
    <w:tmpl w:val="C7325124"/>
    <w:lvl w:ilvl="0" w:tplc="6526BC9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98C4FF6">
      <w:numFmt w:val="bullet"/>
      <w:lvlText w:val="•"/>
      <w:lvlJc w:val="left"/>
      <w:pPr>
        <w:ind w:left="925" w:hanging="227"/>
      </w:pPr>
      <w:rPr>
        <w:rFonts w:hint="default"/>
        <w:lang w:val="tr-TR" w:eastAsia="en-US" w:bidi="ar-SA"/>
      </w:rPr>
    </w:lvl>
    <w:lvl w:ilvl="2" w:tplc="0E2644D4">
      <w:numFmt w:val="bullet"/>
      <w:lvlText w:val="•"/>
      <w:lvlJc w:val="left"/>
      <w:pPr>
        <w:ind w:left="1571" w:hanging="227"/>
      </w:pPr>
      <w:rPr>
        <w:rFonts w:hint="default"/>
        <w:lang w:val="tr-TR" w:eastAsia="en-US" w:bidi="ar-SA"/>
      </w:rPr>
    </w:lvl>
    <w:lvl w:ilvl="3" w:tplc="FC9E01F2">
      <w:numFmt w:val="bullet"/>
      <w:lvlText w:val="•"/>
      <w:lvlJc w:val="left"/>
      <w:pPr>
        <w:ind w:left="2217" w:hanging="227"/>
      </w:pPr>
      <w:rPr>
        <w:rFonts w:hint="default"/>
        <w:lang w:val="tr-TR" w:eastAsia="en-US" w:bidi="ar-SA"/>
      </w:rPr>
    </w:lvl>
    <w:lvl w:ilvl="4" w:tplc="E5F6D3E0">
      <w:numFmt w:val="bullet"/>
      <w:lvlText w:val="•"/>
      <w:lvlJc w:val="left"/>
      <w:pPr>
        <w:ind w:left="2862" w:hanging="227"/>
      </w:pPr>
      <w:rPr>
        <w:rFonts w:hint="default"/>
        <w:lang w:val="tr-TR" w:eastAsia="en-US" w:bidi="ar-SA"/>
      </w:rPr>
    </w:lvl>
    <w:lvl w:ilvl="5" w:tplc="BF9EC048">
      <w:numFmt w:val="bullet"/>
      <w:lvlText w:val="•"/>
      <w:lvlJc w:val="left"/>
      <w:pPr>
        <w:ind w:left="3508" w:hanging="227"/>
      </w:pPr>
      <w:rPr>
        <w:rFonts w:hint="default"/>
        <w:lang w:val="tr-TR" w:eastAsia="en-US" w:bidi="ar-SA"/>
      </w:rPr>
    </w:lvl>
    <w:lvl w:ilvl="6" w:tplc="4198C1B2">
      <w:numFmt w:val="bullet"/>
      <w:lvlText w:val="•"/>
      <w:lvlJc w:val="left"/>
      <w:pPr>
        <w:ind w:left="4154" w:hanging="227"/>
      </w:pPr>
      <w:rPr>
        <w:rFonts w:hint="default"/>
        <w:lang w:val="tr-TR" w:eastAsia="en-US" w:bidi="ar-SA"/>
      </w:rPr>
    </w:lvl>
    <w:lvl w:ilvl="7" w:tplc="7C649806">
      <w:numFmt w:val="bullet"/>
      <w:lvlText w:val="•"/>
      <w:lvlJc w:val="left"/>
      <w:pPr>
        <w:ind w:left="4799" w:hanging="227"/>
      </w:pPr>
      <w:rPr>
        <w:rFonts w:hint="default"/>
        <w:lang w:val="tr-TR" w:eastAsia="en-US" w:bidi="ar-SA"/>
      </w:rPr>
    </w:lvl>
    <w:lvl w:ilvl="8" w:tplc="A288D26A">
      <w:numFmt w:val="bullet"/>
      <w:lvlText w:val="•"/>
      <w:lvlJc w:val="left"/>
      <w:pPr>
        <w:ind w:left="5445" w:hanging="227"/>
      </w:pPr>
      <w:rPr>
        <w:rFonts w:hint="default"/>
        <w:lang w:val="tr-TR" w:eastAsia="en-US" w:bidi="ar-SA"/>
      </w:rPr>
    </w:lvl>
  </w:abstractNum>
  <w:abstractNum w:abstractNumId="3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2">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3">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1"/>
  </w:num>
  <w:num w:numId="2">
    <w:abstractNumId w:val="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4"/>
  </w:num>
  <w:num w:numId="11">
    <w:abstractNumId w:val="0"/>
  </w:num>
  <w:num w:numId="12">
    <w:abstractNumId w:val="17"/>
  </w:num>
  <w:num w:numId="13">
    <w:abstractNumId w:val="19"/>
  </w:num>
  <w:num w:numId="14">
    <w:abstractNumId w:val="27"/>
  </w:num>
  <w:num w:numId="15">
    <w:abstractNumId w:val="14"/>
  </w:num>
  <w:num w:numId="16">
    <w:abstractNumId w:val="8"/>
  </w:num>
  <w:num w:numId="17">
    <w:abstractNumId w:val="25"/>
  </w:num>
  <w:num w:numId="18">
    <w:abstractNumId w:val="34"/>
  </w:num>
  <w:num w:numId="19">
    <w:abstractNumId w:val="10"/>
  </w:num>
  <w:num w:numId="20">
    <w:abstractNumId w:val="26"/>
  </w:num>
  <w:num w:numId="21">
    <w:abstractNumId w:val="23"/>
  </w:num>
  <w:num w:numId="22">
    <w:abstractNumId w:val="15"/>
  </w:num>
  <w:num w:numId="23">
    <w:abstractNumId w:val="3"/>
  </w:num>
  <w:num w:numId="24">
    <w:abstractNumId w:val="32"/>
  </w:num>
  <w:num w:numId="25">
    <w:abstractNumId w:val="13"/>
  </w:num>
  <w:num w:numId="26">
    <w:abstractNumId w:val="1"/>
  </w:num>
  <w:num w:numId="27">
    <w:abstractNumId w:val="6"/>
  </w:num>
  <w:num w:numId="28">
    <w:abstractNumId w:val="30"/>
  </w:num>
  <w:num w:numId="29">
    <w:abstractNumId w:val="18"/>
  </w:num>
  <w:num w:numId="30">
    <w:abstractNumId w:val="28"/>
  </w:num>
  <w:num w:numId="31">
    <w:abstractNumId w:val="9"/>
  </w:num>
  <w:num w:numId="32">
    <w:abstractNumId w:val="12"/>
  </w:num>
  <w:num w:numId="33">
    <w:abstractNumId w:val="5"/>
  </w:num>
  <w:num w:numId="34">
    <w:abstractNumId w:val="7"/>
  </w:num>
  <w:num w:numId="35">
    <w:abstractNumId w:val="29"/>
  </w:num>
  <w:num w:numId="36">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FatihTURAN01">
    <w15:presenceInfo w15:providerId="AD" w15:userId="S-1-5-21-3640171877-2986418276-551627803-85122"/>
  </w15:person>
  <w15:person w15:author="igdirmem">
    <w15:presenceInfo w15:providerId="None" w15:userId="igdirme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0"/>
    <w:footnote w:id="1"/>
  </w:footnotePr>
  <w:endnotePr>
    <w:endnote w:id="0"/>
    <w:endnote w:id="1"/>
  </w:endnotePr>
  <w:compat>
    <w:ulTrailSpace/>
  </w:compat>
  <w:rsids>
    <w:rsidRoot w:val="00FD3545"/>
    <w:rsid w:val="00000EFE"/>
    <w:rsid w:val="000015FE"/>
    <w:rsid w:val="00004013"/>
    <w:rsid w:val="00005162"/>
    <w:rsid w:val="00007DE2"/>
    <w:rsid w:val="00012C66"/>
    <w:rsid w:val="00020F63"/>
    <w:rsid w:val="00021733"/>
    <w:rsid w:val="0002326A"/>
    <w:rsid w:val="00023E56"/>
    <w:rsid w:val="000308C2"/>
    <w:rsid w:val="00032250"/>
    <w:rsid w:val="00035CF5"/>
    <w:rsid w:val="00042004"/>
    <w:rsid w:val="00042546"/>
    <w:rsid w:val="000431E3"/>
    <w:rsid w:val="000470AF"/>
    <w:rsid w:val="00051CF8"/>
    <w:rsid w:val="000635E4"/>
    <w:rsid w:val="0006490E"/>
    <w:rsid w:val="00066794"/>
    <w:rsid w:val="00066EFF"/>
    <w:rsid w:val="00070C0A"/>
    <w:rsid w:val="0007479A"/>
    <w:rsid w:val="00074854"/>
    <w:rsid w:val="00075DBF"/>
    <w:rsid w:val="000806D8"/>
    <w:rsid w:val="000806E0"/>
    <w:rsid w:val="00082BF9"/>
    <w:rsid w:val="00083B02"/>
    <w:rsid w:val="00086E4C"/>
    <w:rsid w:val="000945E8"/>
    <w:rsid w:val="000948D7"/>
    <w:rsid w:val="000955F8"/>
    <w:rsid w:val="000977A3"/>
    <w:rsid w:val="000A02E4"/>
    <w:rsid w:val="000A0A93"/>
    <w:rsid w:val="000A1170"/>
    <w:rsid w:val="000A2741"/>
    <w:rsid w:val="000A42B7"/>
    <w:rsid w:val="000A4961"/>
    <w:rsid w:val="000A49C6"/>
    <w:rsid w:val="000A4F74"/>
    <w:rsid w:val="000A57F3"/>
    <w:rsid w:val="000A6E80"/>
    <w:rsid w:val="000B0DBE"/>
    <w:rsid w:val="000B23AA"/>
    <w:rsid w:val="000B432D"/>
    <w:rsid w:val="000B4ED2"/>
    <w:rsid w:val="000C0DE3"/>
    <w:rsid w:val="000C2088"/>
    <w:rsid w:val="000C4EB0"/>
    <w:rsid w:val="000C72B4"/>
    <w:rsid w:val="000C782D"/>
    <w:rsid w:val="000D0834"/>
    <w:rsid w:val="000D23AE"/>
    <w:rsid w:val="000D2952"/>
    <w:rsid w:val="000D4B5D"/>
    <w:rsid w:val="000E23CB"/>
    <w:rsid w:val="000E3104"/>
    <w:rsid w:val="000E31F2"/>
    <w:rsid w:val="000E4E12"/>
    <w:rsid w:val="000E7945"/>
    <w:rsid w:val="000F07CF"/>
    <w:rsid w:val="000F15A9"/>
    <w:rsid w:val="000F255B"/>
    <w:rsid w:val="001077C9"/>
    <w:rsid w:val="00107F44"/>
    <w:rsid w:val="00110200"/>
    <w:rsid w:val="00111B48"/>
    <w:rsid w:val="00114F0A"/>
    <w:rsid w:val="001169CD"/>
    <w:rsid w:val="00122ED6"/>
    <w:rsid w:val="001248CE"/>
    <w:rsid w:val="00125A1C"/>
    <w:rsid w:val="0012715E"/>
    <w:rsid w:val="00130014"/>
    <w:rsid w:val="0013102E"/>
    <w:rsid w:val="00133410"/>
    <w:rsid w:val="0014562C"/>
    <w:rsid w:val="00145D36"/>
    <w:rsid w:val="00146AE6"/>
    <w:rsid w:val="00146DF3"/>
    <w:rsid w:val="00147CED"/>
    <w:rsid w:val="001511DE"/>
    <w:rsid w:val="00151A9E"/>
    <w:rsid w:val="00151C25"/>
    <w:rsid w:val="0015675D"/>
    <w:rsid w:val="00157331"/>
    <w:rsid w:val="001574B9"/>
    <w:rsid w:val="00160B9C"/>
    <w:rsid w:val="00163253"/>
    <w:rsid w:val="0016547F"/>
    <w:rsid w:val="00166043"/>
    <w:rsid w:val="0017441B"/>
    <w:rsid w:val="001750FB"/>
    <w:rsid w:val="00177E27"/>
    <w:rsid w:val="00182725"/>
    <w:rsid w:val="00183DA6"/>
    <w:rsid w:val="001843E2"/>
    <w:rsid w:val="00185173"/>
    <w:rsid w:val="00186833"/>
    <w:rsid w:val="00187ADD"/>
    <w:rsid w:val="00190902"/>
    <w:rsid w:val="00191122"/>
    <w:rsid w:val="00193CFA"/>
    <w:rsid w:val="0019593B"/>
    <w:rsid w:val="00197EAE"/>
    <w:rsid w:val="001A6CA2"/>
    <w:rsid w:val="001B1CC4"/>
    <w:rsid w:val="001B1EF3"/>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D7726"/>
    <w:rsid w:val="001E10DB"/>
    <w:rsid w:val="001E58BC"/>
    <w:rsid w:val="001E6DBD"/>
    <w:rsid w:val="001F3EEA"/>
    <w:rsid w:val="001F6F3E"/>
    <w:rsid w:val="0020041A"/>
    <w:rsid w:val="00201601"/>
    <w:rsid w:val="002024BE"/>
    <w:rsid w:val="002028CA"/>
    <w:rsid w:val="00202DB0"/>
    <w:rsid w:val="00204A0E"/>
    <w:rsid w:val="00205BBD"/>
    <w:rsid w:val="002076C3"/>
    <w:rsid w:val="00211391"/>
    <w:rsid w:val="00211958"/>
    <w:rsid w:val="00211A10"/>
    <w:rsid w:val="002123B6"/>
    <w:rsid w:val="002131AA"/>
    <w:rsid w:val="0021351A"/>
    <w:rsid w:val="00213D9B"/>
    <w:rsid w:val="00216EED"/>
    <w:rsid w:val="00221019"/>
    <w:rsid w:val="00221B51"/>
    <w:rsid w:val="002223E6"/>
    <w:rsid w:val="0022482E"/>
    <w:rsid w:val="002258BE"/>
    <w:rsid w:val="0022606E"/>
    <w:rsid w:val="00226EF1"/>
    <w:rsid w:val="002274FE"/>
    <w:rsid w:val="00232A41"/>
    <w:rsid w:val="00232AC1"/>
    <w:rsid w:val="00237225"/>
    <w:rsid w:val="00240E24"/>
    <w:rsid w:val="00242B98"/>
    <w:rsid w:val="00242CE2"/>
    <w:rsid w:val="00242EAF"/>
    <w:rsid w:val="002431A5"/>
    <w:rsid w:val="002444FD"/>
    <w:rsid w:val="00255FC1"/>
    <w:rsid w:val="00260563"/>
    <w:rsid w:val="002608BA"/>
    <w:rsid w:val="0026124A"/>
    <w:rsid w:val="00262DD1"/>
    <w:rsid w:val="00265A6F"/>
    <w:rsid w:val="00267478"/>
    <w:rsid w:val="00273F78"/>
    <w:rsid w:val="00276177"/>
    <w:rsid w:val="00276CDC"/>
    <w:rsid w:val="00276D1D"/>
    <w:rsid w:val="00277E80"/>
    <w:rsid w:val="00277E83"/>
    <w:rsid w:val="00280CB8"/>
    <w:rsid w:val="00282448"/>
    <w:rsid w:val="002846D2"/>
    <w:rsid w:val="00284AF8"/>
    <w:rsid w:val="0028509F"/>
    <w:rsid w:val="00286547"/>
    <w:rsid w:val="002870DD"/>
    <w:rsid w:val="0029073E"/>
    <w:rsid w:val="002972E6"/>
    <w:rsid w:val="002A0FAC"/>
    <w:rsid w:val="002A11E7"/>
    <w:rsid w:val="002A373C"/>
    <w:rsid w:val="002A58D9"/>
    <w:rsid w:val="002A5A40"/>
    <w:rsid w:val="002A5C75"/>
    <w:rsid w:val="002A6D33"/>
    <w:rsid w:val="002A7057"/>
    <w:rsid w:val="002A7770"/>
    <w:rsid w:val="002B35BB"/>
    <w:rsid w:val="002C3711"/>
    <w:rsid w:val="002C711E"/>
    <w:rsid w:val="002C7A6E"/>
    <w:rsid w:val="002D0D06"/>
    <w:rsid w:val="002D16A2"/>
    <w:rsid w:val="002D2594"/>
    <w:rsid w:val="002D6D19"/>
    <w:rsid w:val="002E10B6"/>
    <w:rsid w:val="002E4083"/>
    <w:rsid w:val="002E4738"/>
    <w:rsid w:val="002E5858"/>
    <w:rsid w:val="002F0351"/>
    <w:rsid w:val="002F34A1"/>
    <w:rsid w:val="002F3790"/>
    <w:rsid w:val="002F3F89"/>
    <w:rsid w:val="002F5D4B"/>
    <w:rsid w:val="002F6CC5"/>
    <w:rsid w:val="002F74E1"/>
    <w:rsid w:val="0030180A"/>
    <w:rsid w:val="00302AAA"/>
    <w:rsid w:val="00304296"/>
    <w:rsid w:val="00306EDC"/>
    <w:rsid w:val="00316F90"/>
    <w:rsid w:val="00317B97"/>
    <w:rsid w:val="003217EC"/>
    <w:rsid w:val="00323EFB"/>
    <w:rsid w:val="00324C5D"/>
    <w:rsid w:val="0032509E"/>
    <w:rsid w:val="003258C4"/>
    <w:rsid w:val="0032658B"/>
    <w:rsid w:val="00332660"/>
    <w:rsid w:val="00333AAA"/>
    <w:rsid w:val="00333C6E"/>
    <w:rsid w:val="00335079"/>
    <w:rsid w:val="00336649"/>
    <w:rsid w:val="00336CA2"/>
    <w:rsid w:val="003406DA"/>
    <w:rsid w:val="00341ABD"/>
    <w:rsid w:val="00341C40"/>
    <w:rsid w:val="00341D28"/>
    <w:rsid w:val="003469D2"/>
    <w:rsid w:val="00346EC1"/>
    <w:rsid w:val="00351D28"/>
    <w:rsid w:val="003526BB"/>
    <w:rsid w:val="00354D3D"/>
    <w:rsid w:val="0035605E"/>
    <w:rsid w:val="00356F84"/>
    <w:rsid w:val="00357FDF"/>
    <w:rsid w:val="00363241"/>
    <w:rsid w:val="003641B1"/>
    <w:rsid w:val="00364891"/>
    <w:rsid w:val="00365396"/>
    <w:rsid w:val="003669BA"/>
    <w:rsid w:val="00366CA6"/>
    <w:rsid w:val="00373619"/>
    <w:rsid w:val="0037493A"/>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156E"/>
    <w:rsid w:val="003D2302"/>
    <w:rsid w:val="003D27B0"/>
    <w:rsid w:val="003D651A"/>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28AF"/>
    <w:rsid w:val="00433754"/>
    <w:rsid w:val="004419F4"/>
    <w:rsid w:val="004433BC"/>
    <w:rsid w:val="0044432C"/>
    <w:rsid w:val="00444F4F"/>
    <w:rsid w:val="00446C86"/>
    <w:rsid w:val="0044710C"/>
    <w:rsid w:val="00447E7B"/>
    <w:rsid w:val="00450077"/>
    <w:rsid w:val="0045429E"/>
    <w:rsid w:val="00455B90"/>
    <w:rsid w:val="00456AB9"/>
    <w:rsid w:val="00460024"/>
    <w:rsid w:val="00463A8D"/>
    <w:rsid w:val="00464BE5"/>
    <w:rsid w:val="00465296"/>
    <w:rsid w:val="00466ADC"/>
    <w:rsid w:val="00467B5F"/>
    <w:rsid w:val="00467EE7"/>
    <w:rsid w:val="004720E2"/>
    <w:rsid w:val="004723C4"/>
    <w:rsid w:val="004810F3"/>
    <w:rsid w:val="00484585"/>
    <w:rsid w:val="00485971"/>
    <w:rsid w:val="00485F55"/>
    <w:rsid w:val="0049233E"/>
    <w:rsid w:val="00492468"/>
    <w:rsid w:val="00495C66"/>
    <w:rsid w:val="004A684D"/>
    <w:rsid w:val="004A6BF7"/>
    <w:rsid w:val="004B00ED"/>
    <w:rsid w:val="004B09EA"/>
    <w:rsid w:val="004B24BB"/>
    <w:rsid w:val="004B4D13"/>
    <w:rsid w:val="004C11E4"/>
    <w:rsid w:val="004C24AD"/>
    <w:rsid w:val="004C32EA"/>
    <w:rsid w:val="004C5948"/>
    <w:rsid w:val="004C7BF7"/>
    <w:rsid w:val="004D00C8"/>
    <w:rsid w:val="004D2BF9"/>
    <w:rsid w:val="004D2CA5"/>
    <w:rsid w:val="004D49B5"/>
    <w:rsid w:val="004D59A7"/>
    <w:rsid w:val="004D66C4"/>
    <w:rsid w:val="004E03DC"/>
    <w:rsid w:val="004E2E9A"/>
    <w:rsid w:val="004E33CA"/>
    <w:rsid w:val="004E7376"/>
    <w:rsid w:val="004F1333"/>
    <w:rsid w:val="004F15D2"/>
    <w:rsid w:val="004F19D7"/>
    <w:rsid w:val="004F1D11"/>
    <w:rsid w:val="004F1D24"/>
    <w:rsid w:val="004F227C"/>
    <w:rsid w:val="004F2474"/>
    <w:rsid w:val="004F2763"/>
    <w:rsid w:val="004F3526"/>
    <w:rsid w:val="004F3648"/>
    <w:rsid w:val="004F3F1F"/>
    <w:rsid w:val="004F5A2F"/>
    <w:rsid w:val="004F7968"/>
    <w:rsid w:val="0050001E"/>
    <w:rsid w:val="0050043B"/>
    <w:rsid w:val="00500DC1"/>
    <w:rsid w:val="005014D2"/>
    <w:rsid w:val="00503A64"/>
    <w:rsid w:val="005042F8"/>
    <w:rsid w:val="0050701C"/>
    <w:rsid w:val="005101C3"/>
    <w:rsid w:val="0051349B"/>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216C"/>
    <w:rsid w:val="005431BE"/>
    <w:rsid w:val="005442EA"/>
    <w:rsid w:val="00544969"/>
    <w:rsid w:val="00546D1D"/>
    <w:rsid w:val="005534BA"/>
    <w:rsid w:val="00553EAE"/>
    <w:rsid w:val="00554859"/>
    <w:rsid w:val="0056023C"/>
    <w:rsid w:val="00560F72"/>
    <w:rsid w:val="00561DDB"/>
    <w:rsid w:val="00566470"/>
    <w:rsid w:val="00566D7D"/>
    <w:rsid w:val="00566F75"/>
    <w:rsid w:val="005710FF"/>
    <w:rsid w:val="00571432"/>
    <w:rsid w:val="005766E1"/>
    <w:rsid w:val="00576B2A"/>
    <w:rsid w:val="0057719D"/>
    <w:rsid w:val="0058143E"/>
    <w:rsid w:val="00582B80"/>
    <w:rsid w:val="005866DC"/>
    <w:rsid w:val="00590D1A"/>
    <w:rsid w:val="005A2792"/>
    <w:rsid w:val="005A4EDD"/>
    <w:rsid w:val="005A5B20"/>
    <w:rsid w:val="005A7AE0"/>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5F3C6E"/>
    <w:rsid w:val="00606D3C"/>
    <w:rsid w:val="00611126"/>
    <w:rsid w:val="00612B5C"/>
    <w:rsid w:val="00616DF3"/>
    <w:rsid w:val="00620D4F"/>
    <w:rsid w:val="00625FDD"/>
    <w:rsid w:val="00627755"/>
    <w:rsid w:val="006326BC"/>
    <w:rsid w:val="00632860"/>
    <w:rsid w:val="00632FFC"/>
    <w:rsid w:val="00644EB2"/>
    <w:rsid w:val="00647420"/>
    <w:rsid w:val="00647679"/>
    <w:rsid w:val="00650158"/>
    <w:rsid w:val="00651519"/>
    <w:rsid w:val="006525BC"/>
    <w:rsid w:val="00663274"/>
    <w:rsid w:val="006639D3"/>
    <w:rsid w:val="00664ADA"/>
    <w:rsid w:val="00667EEB"/>
    <w:rsid w:val="006713B8"/>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17CA"/>
    <w:rsid w:val="006C21D6"/>
    <w:rsid w:val="006C3E50"/>
    <w:rsid w:val="006C4A65"/>
    <w:rsid w:val="006C4DED"/>
    <w:rsid w:val="006C5EA3"/>
    <w:rsid w:val="006C6EBC"/>
    <w:rsid w:val="006D2E8C"/>
    <w:rsid w:val="006D3CFF"/>
    <w:rsid w:val="006D4AB9"/>
    <w:rsid w:val="006D7AB0"/>
    <w:rsid w:val="006E0EB5"/>
    <w:rsid w:val="006E1570"/>
    <w:rsid w:val="006E5B1F"/>
    <w:rsid w:val="006E67F9"/>
    <w:rsid w:val="006E722F"/>
    <w:rsid w:val="006F54D8"/>
    <w:rsid w:val="006F591A"/>
    <w:rsid w:val="007009D4"/>
    <w:rsid w:val="00701CC6"/>
    <w:rsid w:val="0070486D"/>
    <w:rsid w:val="00707697"/>
    <w:rsid w:val="00707B83"/>
    <w:rsid w:val="00707C13"/>
    <w:rsid w:val="0071029C"/>
    <w:rsid w:val="00711122"/>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87C"/>
    <w:rsid w:val="00763BEE"/>
    <w:rsid w:val="00763F5E"/>
    <w:rsid w:val="00767194"/>
    <w:rsid w:val="007677B0"/>
    <w:rsid w:val="0077090E"/>
    <w:rsid w:val="00771568"/>
    <w:rsid w:val="00773418"/>
    <w:rsid w:val="00775604"/>
    <w:rsid w:val="0077602C"/>
    <w:rsid w:val="007761B3"/>
    <w:rsid w:val="007775D1"/>
    <w:rsid w:val="00787179"/>
    <w:rsid w:val="0079129F"/>
    <w:rsid w:val="0079182C"/>
    <w:rsid w:val="00794B63"/>
    <w:rsid w:val="00796B0F"/>
    <w:rsid w:val="007A1955"/>
    <w:rsid w:val="007A75FF"/>
    <w:rsid w:val="007B2AF3"/>
    <w:rsid w:val="007B663B"/>
    <w:rsid w:val="007C4D4B"/>
    <w:rsid w:val="007C5282"/>
    <w:rsid w:val="007C7EAD"/>
    <w:rsid w:val="007D0D93"/>
    <w:rsid w:val="007D13A9"/>
    <w:rsid w:val="007D1DB0"/>
    <w:rsid w:val="007D2A3F"/>
    <w:rsid w:val="007D4C61"/>
    <w:rsid w:val="007D54DC"/>
    <w:rsid w:val="007E359D"/>
    <w:rsid w:val="007E3930"/>
    <w:rsid w:val="007E6498"/>
    <w:rsid w:val="007E6942"/>
    <w:rsid w:val="007F120B"/>
    <w:rsid w:val="007F270F"/>
    <w:rsid w:val="008023EF"/>
    <w:rsid w:val="0080433E"/>
    <w:rsid w:val="00804436"/>
    <w:rsid w:val="00804DF6"/>
    <w:rsid w:val="00816A67"/>
    <w:rsid w:val="00817243"/>
    <w:rsid w:val="0081751C"/>
    <w:rsid w:val="00820CD5"/>
    <w:rsid w:val="00821636"/>
    <w:rsid w:val="0082366E"/>
    <w:rsid w:val="00831D04"/>
    <w:rsid w:val="008346BC"/>
    <w:rsid w:val="008365E6"/>
    <w:rsid w:val="00836657"/>
    <w:rsid w:val="008371B4"/>
    <w:rsid w:val="00840E14"/>
    <w:rsid w:val="00845C39"/>
    <w:rsid w:val="00846D98"/>
    <w:rsid w:val="0085269E"/>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9C3"/>
    <w:rsid w:val="008C0B18"/>
    <w:rsid w:val="008C0D00"/>
    <w:rsid w:val="008C161C"/>
    <w:rsid w:val="008C1ED3"/>
    <w:rsid w:val="008C3261"/>
    <w:rsid w:val="008C3E06"/>
    <w:rsid w:val="008C42F3"/>
    <w:rsid w:val="008C6784"/>
    <w:rsid w:val="008C7591"/>
    <w:rsid w:val="008D0D65"/>
    <w:rsid w:val="008D4975"/>
    <w:rsid w:val="008D696E"/>
    <w:rsid w:val="008E0E96"/>
    <w:rsid w:val="008E30A9"/>
    <w:rsid w:val="008E3D30"/>
    <w:rsid w:val="008F0B2B"/>
    <w:rsid w:val="008F13E4"/>
    <w:rsid w:val="008F4B65"/>
    <w:rsid w:val="008F65E6"/>
    <w:rsid w:val="008F69CC"/>
    <w:rsid w:val="008F7779"/>
    <w:rsid w:val="00905D90"/>
    <w:rsid w:val="00907412"/>
    <w:rsid w:val="00912316"/>
    <w:rsid w:val="009123C9"/>
    <w:rsid w:val="00913E56"/>
    <w:rsid w:val="00916631"/>
    <w:rsid w:val="0092224D"/>
    <w:rsid w:val="00926183"/>
    <w:rsid w:val="00930591"/>
    <w:rsid w:val="00930E6C"/>
    <w:rsid w:val="0093404B"/>
    <w:rsid w:val="0093414C"/>
    <w:rsid w:val="00934535"/>
    <w:rsid w:val="00936458"/>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0CC6"/>
    <w:rsid w:val="00975149"/>
    <w:rsid w:val="009818BC"/>
    <w:rsid w:val="00987351"/>
    <w:rsid w:val="00994EED"/>
    <w:rsid w:val="009A20B8"/>
    <w:rsid w:val="009A528D"/>
    <w:rsid w:val="009A692D"/>
    <w:rsid w:val="009B0FFF"/>
    <w:rsid w:val="009B56D9"/>
    <w:rsid w:val="009C111D"/>
    <w:rsid w:val="009C21F4"/>
    <w:rsid w:val="009C2999"/>
    <w:rsid w:val="009C2C17"/>
    <w:rsid w:val="009C3D2B"/>
    <w:rsid w:val="009C59C1"/>
    <w:rsid w:val="009D1DA9"/>
    <w:rsid w:val="009D4B12"/>
    <w:rsid w:val="009E0002"/>
    <w:rsid w:val="009E19E2"/>
    <w:rsid w:val="009E5B74"/>
    <w:rsid w:val="009F0E80"/>
    <w:rsid w:val="009F1C23"/>
    <w:rsid w:val="009F3F10"/>
    <w:rsid w:val="009F47D2"/>
    <w:rsid w:val="009F67B9"/>
    <w:rsid w:val="009F72A1"/>
    <w:rsid w:val="00A02CC8"/>
    <w:rsid w:val="00A03029"/>
    <w:rsid w:val="00A0570B"/>
    <w:rsid w:val="00A13F81"/>
    <w:rsid w:val="00A14331"/>
    <w:rsid w:val="00A158DA"/>
    <w:rsid w:val="00A2078E"/>
    <w:rsid w:val="00A20B86"/>
    <w:rsid w:val="00A214E9"/>
    <w:rsid w:val="00A23912"/>
    <w:rsid w:val="00A239C8"/>
    <w:rsid w:val="00A24C3C"/>
    <w:rsid w:val="00A26ADF"/>
    <w:rsid w:val="00A3012F"/>
    <w:rsid w:val="00A30CB5"/>
    <w:rsid w:val="00A33DE9"/>
    <w:rsid w:val="00A34A6D"/>
    <w:rsid w:val="00A35C96"/>
    <w:rsid w:val="00A400ED"/>
    <w:rsid w:val="00A4087B"/>
    <w:rsid w:val="00A410F4"/>
    <w:rsid w:val="00A4264F"/>
    <w:rsid w:val="00A42AA7"/>
    <w:rsid w:val="00A45425"/>
    <w:rsid w:val="00A45A0C"/>
    <w:rsid w:val="00A45A4C"/>
    <w:rsid w:val="00A46289"/>
    <w:rsid w:val="00A513F7"/>
    <w:rsid w:val="00A515B5"/>
    <w:rsid w:val="00A51BEB"/>
    <w:rsid w:val="00A51D91"/>
    <w:rsid w:val="00A533D3"/>
    <w:rsid w:val="00A53FCB"/>
    <w:rsid w:val="00A56544"/>
    <w:rsid w:val="00A6000A"/>
    <w:rsid w:val="00A60308"/>
    <w:rsid w:val="00A62535"/>
    <w:rsid w:val="00A65A46"/>
    <w:rsid w:val="00A71440"/>
    <w:rsid w:val="00A7280D"/>
    <w:rsid w:val="00A74031"/>
    <w:rsid w:val="00A74E71"/>
    <w:rsid w:val="00A75586"/>
    <w:rsid w:val="00A763E4"/>
    <w:rsid w:val="00A77BE3"/>
    <w:rsid w:val="00A80ED0"/>
    <w:rsid w:val="00A82026"/>
    <w:rsid w:val="00A84114"/>
    <w:rsid w:val="00A84E0E"/>
    <w:rsid w:val="00A86EDD"/>
    <w:rsid w:val="00A871F7"/>
    <w:rsid w:val="00A92225"/>
    <w:rsid w:val="00A923BB"/>
    <w:rsid w:val="00A93FF7"/>
    <w:rsid w:val="00A95EDF"/>
    <w:rsid w:val="00A978F9"/>
    <w:rsid w:val="00AA3975"/>
    <w:rsid w:val="00AA7193"/>
    <w:rsid w:val="00AB1112"/>
    <w:rsid w:val="00AB1CC5"/>
    <w:rsid w:val="00AB31C3"/>
    <w:rsid w:val="00AB3D28"/>
    <w:rsid w:val="00AB5164"/>
    <w:rsid w:val="00AB577C"/>
    <w:rsid w:val="00AC1B9F"/>
    <w:rsid w:val="00AC280C"/>
    <w:rsid w:val="00AD22DA"/>
    <w:rsid w:val="00AD2799"/>
    <w:rsid w:val="00AD33D2"/>
    <w:rsid w:val="00AD47A2"/>
    <w:rsid w:val="00AD53BE"/>
    <w:rsid w:val="00AD5B94"/>
    <w:rsid w:val="00AD79FC"/>
    <w:rsid w:val="00AD7D10"/>
    <w:rsid w:val="00AE1E28"/>
    <w:rsid w:val="00AE467E"/>
    <w:rsid w:val="00AE4C44"/>
    <w:rsid w:val="00AE535B"/>
    <w:rsid w:val="00AF0BC8"/>
    <w:rsid w:val="00AF1C55"/>
    <w:rsid w:val="00AF39C3"/>
    <w:rsid w:val="00AF6929"/>
    <w:rsid w:val="00AF754C"/>
    <w:rsid w:val="00B03B76"/>
    <w:rsid w:val="00B053CC"/>
    <w:rsid w:val="00B0644B"/>
    <w:rsid w:val="00B12D76"/>
    <w:rsid w:val="00B1558D"/>
    <w:rsid w:val="00B158BE"/>
    <w:rsid w:val="00B21714"/>
    <w:rsid w:val="00B21BBA"/>
    <w:rsid w:val="00B21DC6"/>
    <w:rsid w:val="00B222F3"/>
    <w:rsid w:val="00B25795"/>
    <w:rsid w:val="00B27B3C"/>
    <w:rsid w:val="00B27B8B"/>
    <w:rsid w:val="00B31008"/>
    <w:rsid w:val="00B31389"/>
    <w:rsid w:val="00B325CA"/>
    <w:rsid w:val="00B33AB9"/>
    <w:rsid w:val="00B33C63"/>
    <w:rsid w:val="00B346D8"/>
    <w:rsid w:val="00B35D92"/>
    <w:rsid w:val="00B36A70"/>
    <w:rsid w:val="00B41171"/>
    <w:rsid w:val="00B41635"/>
    <w:rsid w:val="00B451BA"/>
    <w:rsid w:val="00B45DFF"/>
    <w:rsid w:val="00B502B2"/>
    <w:rsid w:val="00B52413"/>
    <w:rsid w:val="00B52C6D"/>
    <w:rsid w:val="00B5619A"/>
    <w:rsid w:val="00B62747"/>
    <w:rsid w:val="00B62FE2"/>
    <w:rsid w:val="00B67A59"/>
    <w:rsid w:val="00B73600"/>
    <w:rsid w:val="00B8256F"/>
    <w:rsid w:val="00B87EA7"/>
    <w:rsid w:val="00B94492"/>
    <w:rsid w:val="00B9638E"/>
    <w:rsid w:val="00BA2B91"/>
    <w:rsid w:val="00BA3B82"/>
    <w:rsid w:val="00BA5AFB"/>
    <w:rsid w:val="00BA655D"/>
    <w:rsid w:val="00BA71C9"/>
    <w:rsid w:val="00BB1B89"/>
    <w:rsid w:val="00BB3920"/>
    <w:rsid w:val="00BB7745"/>
    <w:rsid w:val="00BB776F"/>
    <w:rsid w:val="00BB7E43"/>
    <w:rsid w:val="00BC4682"/>
    <w:rsid w:val="00BC5AE7"/>
    <w:rsid w:val="00BD1103"/>
    <w:rsid w:val="00BD2DE2"/>
    <w:rsid w:val="00BD35E0"/>
    <w:rsid w:val="00BE01AE"/>
    <w:rsid w:val="00BE1ACC"/>
    <w:rsid w:val="00BE2753"/>
    <w:rsid w:val="00BE6AAE"/>
    <w:rsid w:val="00BF5542"/>
    <w:rsid w:val="00BF59D8"/>
    <w:rsid w:val="00C064EA"/>
    <w:rsid w:val="00C1291C"/>
    <w:rsid w:val="00C147B7"/>
    <w:rsid w:val="00C17EE3"/>
    <w:rsid w:val="00C217E8"/>
    <w:rsid w:val="00C23705"/>
    <w:rsid w:val="00C30B6B"/>
    <w:rsid w:val="00C33C97"/>
    <w:rsid w:val="00C359B8"/>
    <w:rsid w:val="00C36B66"/>
    <w:rsid w:val="00C403E3"/>
    <w:rsid w:val="00C41AED"/>
    <w:rsid w:val="00C42349"/>
    <w:rsid w:val="00C44267"/>
    <w:rsid w:val="00C46FCA"/>
    <w:rsid w:val="00C4788C"/>
    <w:rsid w:val="00C50227"/>
    <w:rsid w:val="00C535A6"/>
    <w:rsid w:val="00C57E11"/>
    <w:rsid w:val="00C604CE"/>
    <w:rsid w:val="00C61FB9"/>
    <w:rsid w:val="00C73E4F"/>
    <w:rsid w:val="00C7652C"/>
    <w:rsid w:val="00C7697C"/>
    <w:rsid w:val="00C800AD"/>
    <w:rsid w:val="00C802AE"/>
    <w:rsid w:val="00C81876"/>
    <w:rsid w:val="00C83654"/>
    <w:rsid w:val="00C83D97"/>
    <w:rsid w:val="00C90B97"/>
    <w:rsid w:val="00C92229"/>
    <w:rsid w:val="00C959A9"/>
    <w:rsid w:val="00CA0B64"/>
    <w:rsid w:val="00CA7151"/>
    <w:rsid w:val="00CA78BF"/>
    <w:rsid w:val="00CA7D5E"/>
    <w:rsid w:val="00CB102A"/>
    <w:rsid w:val="00CC0AB7"/>
    <w:rsid w:val="00CC208C"/>
    <w:rsid w:val="00CC3B78"/>
    <w:rsid w:val="00CC4AF1"/>
    <w:rsid w:val="00CC5273"/>
    <w:rsid w:val="00CC63F8"/>
    <w:rsid w:val="00CC75CA"/>
    <w:rsid w:val="00CD1615"/>
    <w:rsid w:val="00CD55DD"/>
    <w:rsid w:val="00CD7764"/>
    <w:rsid w:val="00CE3A18"/>
    <w:rsid w:val="00CF0AC7"/>
    <w:rsid w:val="00CF1973"/>
    <w:rsid w:val="00CF4829"/>
    <w:rsid w:val="00CF48BC"/>
    <w:rsid w:val="00CF757D"/>
    <w:rsid w:val="00D01902"/>
    <w:rsid w:val="00D07F45"/>
    <w:rsid w:val="00D10124"/>
    <w:rsid w:val="00D133A5"/>
    <w:rsid w:val="00D13F45"/>
    <w:rsid w:val="00D1686A"/>
    <w:rsid w:val="00D16B93"/>
    <w:rsid w:val="00D2400A"/>
    <w:rsid w:val="00D2593D"/>
    <w:rsid w:val="00D31940"/>
    <w:rsid w:val="00D34A67"/>
    <w:rsid w:val="00D376D7"/>
    <w:rsid w:val="00D42274"/>
    <w:rsid w:val="00D43D74"/>
    <w:rsid w:val="00D518D7"/>
    <w:rsid w:val="00D54241"/>
    <w:rsid w:val="00D54627"/>
    <w:rsid w:val="00D566FA"/>
    <w:rsid w:val="00D56BB0"/>
    <w:rsid w:val="00D57A5C"/>
    <w:rsid w:val="00D57CA6"/>
    <w:rsid w:val="00D60C2A"/>
    <w:rsid w:val="00D63609"/>
    <w:rsid w:val="00D637EE"/>
    <w:rsid w:val="00D656FD"/>
    <w:rsid w:val="00D73985"/>
    <w:rsid w:val="00D814EE"/>
    <w:rsid w:val="00D83422"/>
    <w:rsid w:val="00D918E0"/>
    <w:rsid w:val="00D91EBB"/>
    <w:rsid w:val="00D94749"/>
    <w:rsid w:val="00DA32DF"/>
    <w:rsid w:val="00DA3B5D"/>
    <w:rsid w:val="00DA477C"/>
    <w:rsid w:val="00DA6AB8"/>
    <w:rsid w:val="00DA6D71"/>
    <w:rsid w:val="00DB1208"/>
    <w:rsid w:val="00DB158D"/>
    <w:rsid w:val="00DB22FB"/>
    <w:rsid w:val="00DB27A0"/>
    <w:rsid w:val="00DB2B57"/>
    <w:rsid w:val="00DB351A"/>
    <w:rsid w:val="00DC06F0"/>
    <w:rsid w:val="00DC0C9C"/>
    <w:rsid w:val="00DC1156"/>
    <w:rsid w:val="00DC29C8"/>
    <w:rsid w:val="00DC3B9A"/>
    <w:rsid w:val="00DC617B"/>
    <w:rsid w:val="00DD44C4"/>
    <w:rsid w:val="00DD74F0"/>
    <w:rsid w:val="00DE260B"/>
    <w:rsid w:val="00DE3F21"/>
    <w:rsid w:val="00DE5639"/>
    <w:rsid w:val="00DE7E22"/>
    <w:rsid w:val="00DF559B"/>
    <w:rsid w:val="00DF7413"/>
    <w:rsid w:val="00E02A70"/>
    <w:rsid w:val="00E04395"/>
    <w:rsid w:val="00E06714"/>
    <w:rsid w:val="00E1109E"/>
    <w:rsid w:val="00E13678"/>
    <w:rsid w:val="00E16080"/>
    <w:rsid w:val="00E17626"/>
    <w:rsid w:val="00E17DF9"/>
    <w:rsid w:val="00E2431F"/>
    <w:rsid w:val="00E256E9"/>
    <w:rsid w:val="00E27771"/>
    <w:rsid w:val="00E27D7B"/>
    <w:rsid w:val="00E31964"/>
    <w:rsid w:val="00E32F88"/>
    <w:rsid w:val="00E33827"/>
    <w:rsid w:val="00E33BD6"/>
    <w:rsid w:val="00E35622"/>
    <w:rsid w:val="00E421E9"/>
    <w:rsid w:val="00E425C5"/>
    <w:rsid w:val="00E426BB"/>
    <w:rsid w:val="00E43E88"/>
    <w:rsid w:val="00E4663E"/>
    <w:rsid w:val="00E47B3E"/>
    <w:rsid w:val="00E5482E"/>
    <w:rsid w:val="00E5512A"/>
    <w:rsid w:val="00E56086"/>
    <w:rsid w:val="00E567A2"/>
    <w:rsid w:val="00E6134B"/>
    <w:rsid w:val="00E62E47"/>
    <w:rsid w:val="00E706D5"/>
    <w:rsid w:val="00E70A64"/>
    <w:rsid w:val="00E70D57"/>
    <w:rsid w:val="00E76845"/>
    <w:rsid w:val="00E7742C"/>
    <w:rsid w:val="00E80618"/>
    <w:rsid w:val="00E84313"/>
    <w:rsid w:val="00E86CAB"/>
    <w:rsid w:val="00E91E28"/>
    <w:rsid w:val="00E945E3"/>
    <w:rsid w:val="00E97BBA"/>
    <w:rsid w:val="00EA0A10"/>
    <w:rsid w:val="00EA2F7F"/>
    <w:rsid w:val="00EA2FC3"/>
    <w:rsid w:val="00EA314E"/>
    <w:rsid w:val="00EA4528"/>
    <w:rsid w:val="00EB1BFB"/>
    <w:rsid w:val="00EB208E"/>
    <w:rsid w:val="00EB5219"/>
    <w:rsid w:val="00EC0087"/>
    <w:rsid w:val="00EC0283"/>
    <w:rsid w:val="00EC04DF"/>
    <w:rsid w:val="00EC5111"/>
    <w:rsid w:val="00EC67B2"/>
    <w:rsid w:val="00EC7408"/>
    <w:rsid w:val="00EC7FCB"/>
    <w:rsid w:val="00ED0E6C"/>
    <w:rsid w:val="00ED347E"/>
    <w:rsid w:val="00ED3938"/>
    <w:rsid w:val="00ED5972"/>
    <w:rsid w:val="00ED75E0"/>
    <w:rsid w:val="00ED78DD"/>
    <w:rsid w:val="00ED78FD"/>
    <w:rsid w:val="00EE2D5C"/>
    <w:rsid w:val="00EE5332"/>
    <w:rsid w:val="00EE6AF9"/>
    <w:rsid w:val="00EF0252"/>
    <w:rsid w:val="00EF16B8"/>
    <w:rsid w:val="00EF36AB"/>
    <w:rsid w:val="00F0201F"/>
    <w:rsid w:val="00F035FE"/>
    <w:rsid w:val="00F075A4"/>
    <w:rsid w:val="00F07FC2"/>
    <w:rsid w:val="00F152B3"/>
    <w:rsid w:val="00F21B6C"/>
    <w:rsid w:val="00F240C4"/>
    <w:rsid w:val="00F25CF7"/>
    <w:rsid w:val="00F31F61"/>
    <w:rsid w:val="00F337A4"/>
    <w:rsid w:val="00F35AFC"/>
    <w:rsid w:val="00F368BF"/>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A713E"/>
    <w:rsid w:val="00FB17E2"/>
    <w:rsid w:val="00FB2075"/>
    <w:rsid w:val="00FB4C95"/>
    <w:rsid w:val="00FB6BB4"/>
    <w:rsid w:val="00FC3E29"/>
    <w:rsid w:val="00FC4D16"/>
    <w:rsid w:val="00FC782E"/>
    <w:rsid w:val="00FC7BE4"/>
    <w:rsid w:val="00FD1E5C"/>
    <w:rsid w:val="00FD2C23"/>
    <w:rsid w:val="00FD32EB"/>
    <w:rsid w:val="00FD3545"/>
    <w:rsid w:val="00FD4778"/>
    <w:rsid w:val="00FD5BC7"/>
    <w:rsid w:val="00FD5CDB"/>
    <w:rsid w:val="00FE01B8"/>
    <w:rsid w:val="00FE3C40"/>
    <w:rsid w:val="00FE43E8"/>
    <w:rsid w:val="00FE4C13"/>
    <w:rsid w:val="00FE6A29"/>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EB1BFB"/>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EB1BFB"/>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EB1BFB"/>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EB1BFB"/>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EB1BFB"/>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EB1BFB"/>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EB1BFB"/>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EB1BFB"/>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EB1BFB"/>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EB1BFB"/>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EB1BFB"/>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EB1BFB"/>
    <w:rPr>
      <w:rFonts w:ascii="Times New Roman" w:eastAsia="Times New Roman" w:hAnsi="Times New Roman" w:cs="Times New Roman"/>
      <w:b/>
      <w:bCs/>
      <w:lang w:val="tr-TR"/>
    </w:rPr>
  </w:style>
  <w:style w:type="table" w:customStyle="1" w:styleId="GridTable4Accent2">
    <w:name w:val="Grid Table 4 Accent 2"/>
    <w:basedOn w:val="NormalTablo"/>
    <w:uiPriority w:val="49"/>
    <w:rsid w:val="00EB1BFB"/>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EB1BFB"/>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EB1BFB"/>
  </w:style>
  <w:style w:type="table" w:customStyle="1" w:styleId="TableNormal1">
    <w:name w:val="Table Normal1"/>
    <w:uiPriority w:val="2"/>
    <w:semiHidden/>
    <w:unhideWhenUsed/>
    <w:qFormat/>
    <w:rsid w:val="00EB1BFB"/>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EB1BFB"/>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EB1BFB"/>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EB1BFB"/>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BFB"/>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EB1BFB"/>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EB1BFB"/>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EB1BFB"/>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EB1BFB"/>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Accent2">
    <w:name w:val="List Table 3 Accent 2"/>
    <w:basedOn w:val="NormalTablo"/>
    <w:uiPriority w:val="48"/>
    <w:rsid w:val="00EB1BFB"/>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GridTable4Accent4">
    <w:name w:val="Grid Table 4 Accent 4"/>
    <w:basedOn w:val="NormalTablo"/>
    <w:uiPriority w:val="49"/>
    <w:rsid w:val="00EB1BFB"/>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EB1BFB"/>
    <w:rPr>
      <w:b/>
      <w:bCs/>
    </w:rPr>
  </w:style>
  <w:style w:type="character" w:styleId="Kpr">
    <w:name w:val="Hyperlink"/>
    <w:basedOn w:val="VarsaylanParagrafYazTipi"/>
    <w:uiPriority w:val="99"/>
    <w:unhideWhenUsed/>
    <w:rsid w:val="00EB1BFB"/>
    <w:rPr>
      <w:color w:val="0000FF" w:themeColor="hyperlink"/>
      <w:u w:val="single"/>
    </w:rPr>
  </w:style>
  <w:style w:type="character" w:styleId="zlenenKpr">
    <w:name w:val="FollowedHyperlink"/>
    <w:basedOn w:val="VarsaylanParagrafYazTipi"/>
    <w:uiPriority w:val="99"/>
    <w:semiHidden/>
    <w:unhideWhenUsed/>
    <w:rsid w:val="00EB1B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924345117">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570921856">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07378181">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117" Type="http://schemas.microsoft.com/office/2007/relationships/diagramDrawing" Target="diagrams/drawing19.xml"/><Relationship Id="rId21" Type="http://schemas.openxmlformats.org/officeDocument/2006/relationships/diagramLayout" Target="diagrams/layout3.xml"/><Relationship Id="rId42" Type="http://schemas.openxmlformats.org/officeDocument/2006/relationships/diagramLayout" Target="diagrams/layout8.xml"/><Relationship Id="rId47" Type="http://schemas.openxmlformats.org/officeDocument/2006/relationships/diagramQuickStyle" Target="diagrams/quickStyle9.xml"/><Relationship Id="rId63" Type="http://schemas.openxmlformats.org/officeDocument/2006/relationships/diagramData" Target="diagrams/data12.xml"/><Relationship Id="rId68" Type="http://schemas.openxmlformats.org/officeDocument/2006/relationships/diagramLayout" Target="diagrams/layout13.xml"/><Relationship Id="rId84" Type="http://schemas.openxmlformats.org/officeDocument/2006/relationships/diagramLayout" Target="diagrams/layout17.xml"/><Relationship Id="rId89" Type="http://schemas.openxmlformats.org/officeDocument/2006/relationships/diagramQuickStyle" Target="diagrams/quickStyle18.xml"/><Relationship Id="rId112" Type="http://schemas.microsoft.com/office/2007/relationships/diagramDrawing" Target="diagrams/drawing18.xml"/><Relationship Id="rId133" Type="http://schemas.microsoft.com/office/2011/relationships/people" Target="people.xml"/><Relationship Id="rId16" Type="http://schemas.openxmlformats.org/officeDocument/2006/relationships/diagramData" Target="diagrams/data2.xml"/><Relationship Id="rId107" Type="http://schemas.microsoft.com/office/2007/relationships/diagramDrawing" Target="diagrams/drawing17.xml"/><Relationship Id="rId11" Type="http://schemas.openxmlformats.org/officeDocument/2006/relationships/footer" Target="footer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Data" Target="diagrams/data9.xml"/><Relationship Id="rId53" Type="http://schemas.openxmlformats.org/officeDocument/2006/relationships/chart" Target="charts/chart5.xml"/><Relationship Id="rId58" Type="http://schemas.openxmlformats.org/officeDocument/2006/relationships/diagramColors" Target="diagrams/colors10.xml"/><Relationship Id="rId66" Type="http://schemas.openxmlformats.org/officeDocument/2006/relationships/diagramColors" Target="diagrams/colors12.xml"/><Relationship Id="rId74" Type="http://schemas.openxmlformats.org/officeDocument/2006/relationships/diagramColors" Target="diagrams/colors14.xml"/><Relationship Id="rId79" Type="http://schemas.openxmlformats.org/officeDocument/2006/relationships/diagramData" Target="diagrams/data16.xml"/><Relationship Id="rId87" Type="http://schemas.openxmlformats.org/officeDocument/2006/relationships/diagramData" Target="diagrams/data18.xml"/><Relationship Id="rId102" Type="http://schemas.microsoft.com/office/2007/relationships/diagramDrawing" Target="diagrams/drawing16.xml"/><Relationship Id="rId123" Type="http://schemas.microsoft.com/office/2007/relationships/diagramDrawing" Target="diagrams/drawing8.xml"/><Relationship Id="rId128" Type="http://schemas.microsoft.com/office/2007/relationships/diagramDrawing" Target="diagrams/drawing6.xml"/><Relationship Id="rId131" Type="http://schemas.microsoft.com/office/2011/relationships/commentsExtended" Target="commentsExtended.xml"/><Relationship Id="rId5" Type="http://schemas.openxmlformats.org/officeDocument/2006/relationships/webSettings" Target="webSettings.xml"/><Relationship Id="rId61" Type="http://schemas.openxmlformats.org/officeDocument/2006/relationships/diagramQuickStyle" Target="diagrams/quickStyle11.xml"/><Relationship Id="rId82" Type="http://schemas.openxmlformats.org/officeDocument/2006/relationships/diagramColors" Target="diagrams/colors16.xml"/><Relationship Id="rId90" Type="http://schemas.openxmlformats.org/officeDocument/2006/relationships/diagramColors" Target="diagrams/colors18.xml"/><Relationship Id="rId95" Type="http://schemas.openxmlformats.org/officeDocument/2006/relationships/footer" Target="footer2.xml"/><Relationship Id="rId19" Type="http://schemas.openxmlformats.org/officeDocument/2006/relationships/diagramColors" Target="diagrams/colors2.xml"/><Relationship Id="rId14" Type="http://schemas.openxmlformats.org/officeDocument/2006/relationships/diagramQuickStyle" Target="diagrams/quickStyle1.xml"/><Relationship Id="rId22" Type="http://schemas.openxmlformats.org/officeDocument/2006/relationships/diagramQuickStyle" Target="diagrams/quickStyle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QuickStyle" Target="diagrams/quickStyle6.xml"/><Relationship Id="rId43" Type="http://schemas.openxmlformats.org/officeDocument/2006/relationships/diagramQuickStyle" Target="diagrams/quickStyle8.xml"/><Relationship Id="rId48" Type="http://schemas.openxmlformats.org/officeDocument/2006/relationships/diagramColors" Target="diagrams/colors9.xml"/><Relationship Id="rId56" Type="http://schemas.openxmlformats.org/officeDocument/2006/relationships/diagramLayout" Target="diagrams/layout10.xml"/><Relationship Id="rId64" Type="http://schemas.openxmlformats.org/officeDocument/2006/relationships/diagramLayout" Target="diagrams/layout12.xml"/><Relationship Id="rId69" Type="http://schemas.openxmlformats.org/officeDocument/2006/relationships/diagramQuickStyle" Target="diagrams/quickStyle13.xml"/><Relationship Id="rId77" Type="http://schemas.openxmlformats.org/officeDocument/2006/relationships/diagramQuickStyle" Target="diagrams/quickStyle15.xml"/><Relationship Id="rId118" Type="http://schemas.microsoft.com/office/2016/09/relationships/commentsIds" Target="commentsIds.xml"/><Relationship Id="rId126" Type="http://schemas.microsoft.com/office/2007/relationships/diagramDrawing" Target="diagrams/drawing10.xml"/><Relationship Id="rId134" Type="http://schemas.microsoft.com/office/2007/relationships/diagramDrawing" Target="diagrams/drawing14.xml"/><Relationship Id="rId8" Type="http://schemas.openxmlformats.org/officeDocument/2006/relationships/image" Target="media/image1.png"/><Relationship Id="rId51" Type="http://schemas.openxmlformats.org/officeDocument/2006/relationships/chart" Target="charts/chart3.xml"/><Relationship Id="rId72" Type="http://schemas.openxmlformats.org/officeDocument/2006/relationships/diagramLayout" Target="diagrams/layout14.xml"/><Relationship Id="rId80" Type="http://schemas.openxmlformats.org/officeDocument/2006/relationships/diagramLayout" Target="diagrams/layout16.xml"/><Relationship Id="rId85" Type="http://schemas.openxmlformats.org/officeDocument/2006/relationships/diagramQuickStyle" Target="diagrams/quickStyle17.xml"/><Relationship Id="rId93" Type="http://schemas.openxmlformats.org/officeDocument/2006/relationships/diagramQuickStyle" Target="diagrams/quickStyle19.xml"/><Relationship Id="rId121" Type="http://schemas.microsoft.com/office/2007/relationships/diagramDrawing" Target="diagrams/drawing3.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Layout" Target="diagrams/layout2.xml"/><Relationship Id="rId25" Type="http://schemas.openxmlformats.org/officeDocument/2006/relationships/diagramLayout" Target="diagrams/layout4.xml"/><Relationship Id="rId33" Type="http://schemas.openxmlformats.org/officeDocument/2006/relationships/diagramData" Target="diagrams/data6.xml"/><Relationship Id="rId38" Type="http://schemas.openxmlformats.org/officeDocument/2006/relationships/diagramLayout" Target="diagrams/layout7.xml"/><Relationship Id="rId46" Type="http://schemas.openxmlformats.org/officeDocument/2006/relationships/diagramLayout" Target="diagrams/layout9.xml"/><Relationship Id="rId59" Type="http://schemas.openxmlformats.org/officeDocument/2006/relationships/diagramData" Target="diagrams/data11.xml"/><Relationship Id="rId67" Type="http://schemas.openxmlformats.org/officeDocument/2006/relationships/diagramData" Target="diagrams/data13.xml"/><Relationship Id="rId124" Type="http://schemas.microsoft.com/office/2007/relationships/diagramDrawing" Target="diagrams/drawing11.xml"/><Relationship Id="rId129" Type="http://schemas.microsoft.com/office/2007/relationships/diagramDrawing" Target="diagrams/drawing1.xml"/><Relationship Id="rId20" Type="http://schemas.openxmlformats.org/officeDocument/2006/relationships/diagramData" Target="diagrams/data3.xml"/><Relationship Id="rId41" Type="http://schemas.openxmlformats.org/officeDocument/2006/relationships/diagramData" Target="diagrams/data8.xml"/><Relationship Id="rId54" Type="http://schemas.openxmlformats.org/officeDocument/2006/relationships/chart" Target="charts/chart6.xml"/><Relationship Id="rId62" Type="http://schemas.openxmlformats.org/officeDocument/2006/relationships/diagramColors" Target="diagrams/colors11.xml"/><Relationship Id="rId70" Type="http://schemas.openxmlformats.org/officeDocument/2006/relationships/diagramColors" Target="diagrams/colors13.xml"/><Relationship Id="rId75" Type="http://schemas.openxmlformats.org/officeDocument/2006/relationships/diagramData" Target="diagrams/data15.xml"/><Relationship Id="rId83" Type="http://schemas.openxmlformats.org/officeDocument/2006/relationships/diagramData" Target="diagrams/data17.xml"/><Relationship Id="rId88" Type="http://schemas.openxmlformats.org/officeDocument/2006/relationships/diagramLayout" Target="diagrams/layout18.xml"/><Relationship Id="rId91" Type="http://schemas.openxmlformats.org/officeDocument/2006/relationships/diagramData" Target="diagrams/data19.xml"/><Relationship Id="rId96" Type="http://schemas.openxmlformats.org/officeDocument/2006/relationships/fontTable" Target="fontTable.xml"/><Relationship Id="rId132" Type="http://schemas.microsoft.com/office/2007/relationships/diagramDrawing" Target="diagrams/drawing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Colors" Target="diagrams/colors3.xml"/><Relationship Id="rId28" Type="http://schemas.openxmlformats.org/officeDocument/2006/relationships/image" Target="media/image3.png"/><Relationship Id="rId36" Type="http://schemas.openxmlformats.org/officeDocument/2006/relationships/diagramColors" Target="diagrams/colors6.xml"/><Relationship Id="rId49" Type="http://schemas.openxmlformats.org/officeDocument/2006/relationships/chart" Target="charts/chart1.xml"/><Relationship Id="rId57" Type="http://schemas.openxmlformats.org/officeDocument/2006/relationships/diagramQuickStyle" Target="diagrams/quickStyle10.xml"/><Relationship Id="rId119" Type="http://schemas.microsoft.com/office/2007/relationships/diagramDrawing" Target="diagrams/drawing9.xml"/><Relationship Id="rId127" Type="http://schemas.microsoft.com/office/2007/relationships/diagramDrawing" Target="diagrams/drawing2.xml"/><Relationship Id="rId10" Type="http://schemas.openxmlformats.org/officeDocument/2006/relationships/header" Target="header1.xml"/><Relationship Id="rId31" Type="http://schemas.openxmlformats.org/officeDocument/2006/relationships/diagramQuickStyle" Target="diagrams/quickStyle5.xml"/><Relationship Id="rId44" Type="http://schemas.openxmlformats.org/officeDocument/2006/relationships/diagramColors" Target="diagrams/colors8.xml"/><Relationship Id="rId52" Type="http://schemas.openxmlformats.org/officeDocument/2006/relationships/chart" Target="charts/chart4.xml"/><Relationship Id="rId60" Type="http://schemas.openxmlformats.org/officeDocument/2006/relationships/diagramLayout" Target="diagrams/layout11.xml"/><Relationship Id="rId65" Type="http://schemas.openxmlformats.org/officeDocument/2006/relationships/diagramQuickStyle" Target="diagrams/quickStyle12.xml"/><Relationship Id="rId73" Type="http://schemas.openxmlformats.org/officeDocument/2006/relationships/diagramQuickStyle" Target="diagrams/quickStyle14.xml"/><Relationship Id="rId78" Type="http://schemas.openxmlformats.org/officeDocument/2006/relationships/diagramColors" Target="diagrams/colors15.xml"/><Relationship Id="rId81" Type="http://schemas.openxmlformats.org/officeDocument/2006/relationships/diagramQuickStyle" Target="diagrams/quickStyle16.xml"/><Relationship Id="rId86" Type="http://schemas.openxmlformats.org/officeDocument/2006/relationships/diagramColors" Target="diagrams/colors17.xml"/><Relationship Id="rId94" Type="http://schemas.openxmlformats.org/officeDocument/2006/relationships/diagramColors" Target="diagrams/colors19.xml"/><Relationship Id="rId122" Type="http://schemas.microsoft.com/office/2007/relationships/diagramDrawing" Target="diagrams/drawing4.xml"/><Relationship Id="rId130" Type="http://schemas.microsoft.com/office/2007/relationships/diagramDrawing" Target="diagrams/drawing5.xml"/><Relationship Id="rId135" Type="http://schemas.microsoft.com/office/2007/relationships/diagramDrawing" Target="diagrams/drawing1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diagramQuickStyle" Target="diagrams/quickStyle2.xml"/><Relationship Id="rId39" Type="http://schemas.openxmlformats.org/officeDocument/2006/relationships/diagramQuickStyle" Target="diagrams/quickStyle7.xml"/><Relationship Id="rId34" Type="http://schemas.openxmlformats.org/officeDocument/2006/relationships/diagramLayout" Target="diagrams/layout6.xml"/><Relationship Id="rId50" Type="http://schemas.openxmlformats.org/officeDocument/2006/relationships/chart" Target="charts/chart2.xml"/><Relationship Id="rId55" Type="http://schemas.openxmlformats.org/officeDocument/2006/relationships/diagramData" Target="diagrams/data10.xml"/><Relationship Id="rId76" Type="http://schemas.openxmlformats.org/officeDocument/2006/relationships/diagramLayout" Target="diagrams/layout15.xml"/><Relationship Id="rId97" Type="http://schemas.openxmlformats.org/officeDocument/2006/relationships/theme" Target="theme/theme1.xml"/><Relationship Id="rId120" Type="http://schemas.microsoft.com/office/2007/relationships/diagramDrawing" Target="diagrams/drawing12.xml"/><Relationship Id="rId125" Type="http://schemas.microsoft.com/office/2007/relationships/diagramDrawing" Target="diagrams/drawing7.xml"/><Relationship Id="rId7" Type="http://schemas.openxmlformats.org/officeDocument/2006/relationships/endnotes" Target="endnotes.xml"/><Relationship Id="rId71" Type="http://schemas.openxmlformats.org/officeDocument/2006/relationships/diagramData" Target="diagrams/data14.xml"/><Relationship Id="rId92" Type="http://schemas.openxmlformats.org/officeDocument/2006/relationships/diagramLayout" Target="diagrams/layout19.xml"/><Relationship Id="rId2" Type="http://schemas.openxmlformats.org/officeDocument/2006/relationships/numbering" Target="numbering.xml"/><Relationship Id="rId29" Type="http://schemas.openxmlformats.org/officeDocument/2006/relationships/diagramData" Target="diagrams/data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manualLayout>
          <c:layoutTarget val="inner"/>
          <c:xMode val="edge"/>
          <c:yMode val="edge"/>
          <c:x val="0.26865458096807682"/>
          <c:y val="0.20730894652154494"/>
          <c:w val="0.6971076522411489"/>
          <c:h val="0.68740708110786664"/>
        </c:manualLayout>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19</c:v>
                </c:pt>
                <c:pt idx="1">
                  <c:v>21</c:v>
                </c:pt>
                <c:pt idx="2">
                  <c:v>21</c:v>
                </c:pt>
                <c:pt idx="3">
                  <c:v>15</c:v>
                </c:pt>
                <c:pt idx="4">
                  <c:v>16</c:v>
                </c:pt>
                <c:pt idx="5">
                  <c:v>19</c:v>
                </c:pt>
                <c:pt idx="6">
                  <c:v>21</c:v>
                </c:pt>
                <c:pt idx="7">
                  <c:v>18</c:v>
                </c:pt>
                <c:pt idx="8">
                  <c:v>19</c:v>
                </c:pt>
                <c:pt idx="9">
                  <c:v>21</c:v>
                </c:pt>
                <c:pt idx="10">
                  <c:v>19</c:v>
                </c:pt>
                <c:pt idx="11">
                  <c:v>21</c:v>
                </c:pt>
                <c:pt idx="12">
                  <c:v>17</c:v>
                </c:pt>
              </c:numCache>
            </c:numRef>
          </c:val>
          <c:extLst xmlns:c16r2="http://schemas.microsoft.com/office/drawing/2015/06/chart">
            <c:ext xmlns:c16="http://schemas.microsoft.com/office/drawing/2014/chart" uri="{C3380CC4-5D6E-409C-BE32-E72D297353CC}">
              <c16:uniqueId val="{00000000-89AC-4B3F-B46D-6576F940E791}"/>
            </c:ext>
          </c:extLst>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2</c:v>
                </c:pt>
                <c:pt idx="1">
                  <c:v>0</c:v>
                </c:pt>
                <c:pt idx="2">
                  <c:v>0</c:v>
                </c:pt>
                <c:pt idx="3">
                  <c:v>5</c:v>
                </c:pt>
                <c:pt idx="4">
                  <c:v>4</c:v>
                </c:pt>
                <c:pt idx="5">
                  <c:v>2</c:v>
                </c:pt>
                <c:pt idx="6">
                  <c:v>0</c:v>
                </c:pt>
                <c:pt idx="7">
                  <c:v>2</c:v>
                </c:pt>
                <c:pt idx="8">
                  <c:v>2</c:v>
                </c:pt>
                <c:pt idx="9">
                  <c:v>0</c:v>
                </c:pt>
                <c:pt idx="10">
                  <c:v>1</c:v>
                </c:pt>
                <c:pt idx="11">
                  <c:v>0</c:v>
                </c:pt>
                <c:pt idx="12">
                  <c:v>4</c:v>
                </c:pt>
              </c:numCache>
            </c:numRef>
          </c:val>
          <c:extLst xmlns:c16r2="http://schemas.microsoft.com/office/drawing/2015/06/chart">
            <c:ext xmlns:c16="http://schemas.microsoft.com/office/drawing/2014/chart" uri="{C3380CC4-5D6E-409C-BE32-E72D297353CC}">
              <c16:uniqueId val="{00000001-89AC-4B3F-B46D-6576F940E791}"/>
            </c:ext>
          </c:extLst>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1</c:v>
                </c:pt>
                <c:pt idx="4">
                  <c:v>2</c:v>
                </c:pt>
                <c:pt idx="5">
                  <c:v>0</c:v>
                </c:pt>
                <c:pt idx="6">
                  <c:v>0</c:v>
                </c:pt>
                <c:pt idx="7">
                  <c:v>1</c:v>
                </c:pt>
                <c:pt idx="8">
                  <c:v>0</c:v>
                </c:pt>
                <c:pt idx="9">
                  <c:v>0</c:v>
                </c:pt>
                <c:pt idx="10">
                  <c:v>1</c:v>
                </c:pt>
                <c:pt idx="11">
                  <c:v>0</c:v>
                </c:pt>
                <c:pt idx="12">
                  <c:v>0</c:v>
                </c:pt>
              </c:numCache>
            </c:numRef>
          </c:val>
          <c:extLst xmlns:c16r2="http://schemas.microsoft.com/office/drawing/2015/06/chart">
            <c:ext xmlns:c16="http://schemas.microsoft.com/office/drawing/2014/chart" uri="{C3380CC4-5D6E-409C-BE32-E72D297353CC}">
              <c16:uniqueId val="{00000002-89AC-4B3F-B46D-6576F940E791}"/>
            </c:ext>
          </c:extLst>
        </c:ser>
        <c:gapWidth val="182"/>
        <c:axId val="105747584"/>
        <c:axId val="105749120"/>
      </c:barChart>
      <c:catAx>
        <c:axId val="10574758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5749120"/>
        <c:crosses val="autoZero"/>
        <c:auto val="1"/>
        <c:lblAlgn val="ctr"/>
        <c:lblOffset val="100"/>
      </c:catAx>
      <c:valAx>
        <c:axId val="105749120"/>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5747584"/>
        <c:crosses val="autoZero"/>
        <c:crossBetween val="between"/>
        <c:majorUnit val="1"/>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5</c:v>
                </c:pt>
                <c:pt idx="1">
                  <c:v>15</c:v>
                </c:pt>
                <c:pt idx="2">
                  <c:v>12</c:v>
                </c:pt>
                <c:pt idx="3">
                  <c:v>16</c:v>
                </c:pt>
                <c:pt idx="4">
                  <c:v>18</c:v>
                </c:pt>
                <c:pt idx="5">
                  <c:v>15</c:v>
                </c:pt>
                <c:pt idx="6">
                  <c:v>19</c:v>
                </c:pt>
                <c:pt idx="7">
                  <c:v>15</c:v>
                </c:pt>
                <c:pt idx="8">
                  <c:v>17</c:v>
                </c:pt>
                <c:pt idx="9">
                  <c:v>14</c:v>
                </c:pt>
              </c:numCache>
            </c:numRef>
          </c:val>
          <c:extLst xmlns:c16r2="http://schemas.microsoft.com/office/drawing/2015/06/chart">
            <c:ext xmlns:c16="http://schemas.microsoft.com/office/drawing/2014/chart" uri="{C3380CC4-5D6E-409C-BE32-E72D297353CC}">
              <c16:uniqueId val="{00000000-EC86-42F1-A014-EEBBB9E5903F}"/>
            </c:ext>
          </c:extLst>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4</c:v>
                </c:pt>
                <c:pt idx="1">
                  <c:v>6</c:v>
                </c:pt>
                <c:pt idx="2">
                  <c:v>2</c:v>
                </c:pt>
                <c:pt idx="3">
                  <c:v>4</c:v>
                </c:pt>
                <c:pt idx="4">
                  <c:v>2</c:v>
                </c:pt>
                <c:pt idx="5">
                  <c:v>5</c:v>
                </c:pt>
                <c:pt idx="6">
                  <c:v>2</c:v>
                </c:pt>
                <c:pt idx="7">
                  <c:v>5</c:v>
                </c:pt>
                <c:pt idx="8">
                  <c:v>4</c:v>
                </c:pt>
                <c:pt idx="9">
                  <c:v>4</c:v>
                </c:pt>
              </c:numCache>
            </c:numRef>
          </c:val>
          <c:extLst xmlns:c16r2="http://schemas.microsoft.com/office/drawing/2015/06/chart">
            <c:ext xmlns:c16="http://schemas.microsoft.com/office/drawing/2014/chart" uri="{C3380CC4-5D6E-409C-BE32-E72D297353CC}">
              <c16:uniqueId val="{00000001-EC86-42F1-A014-EEBBB9E5903F}"/>
            </c:ext>
          </c:extLst>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12</c:v>
                </c:pt>
                <c:pt idx="1">
                  <c:v>0</c:v>
                </c:pt>
                <c:pt idx="2">
                  <c:v>7</c:v>
                </c:pt>
                <c:pt idx="3">
                  <c:v>0</c:v>
                </c:pt>
                <c:pt idx="4">
                  <c:v>0</c:v>
                </c:pt>
                <c:pt idx="5">
                  <c:v>1</c:v>
                </c:pt>
                <c:pt idx="6">
                  <c:v>0</c:v>
                </c:pt>
                <c:pt idx="7">
                  <c:v>1</c:v>
                </c:pt>
                <c:pt idx="8">
                  <c:v>0</c:v>
                </c:pt>
                <c:pt idx="9">
                  <c:v>3</c:v>
                </c:pt>
              </c:numCache>
            </c:numRef>
          </c:val>
          <c:extLst xmlns:c16r2="http://schemas.microsoft.com/office/drawing/2015/06/chart">
            <c:ext xmlns:c16="http://schemas.microsoft.com/office/drawing/2014/chart" uri="{C3380CC4-5D6E-409C-BE32-E72D297353CC}">
              <c16:uniqueId val="{00000002-EC86-42F1-A014-EEBBB9E5903F}"/>
            </c:ext>
          </c:extLst>
        </c:ser>
        <c:gapWidth val="182"/>
        <c:axId val="76787712"/>
        <c:axId val="76789248"/>
      </c:barChart>
      <c:catAx>
        <c:axId val="76787712"/>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76789248"/>
        <c:crosses val="autoZero"/>
        <c:auto val="1"/>
        <c:lblAlgn val="ctr"/>
        <c:lblOffset val="100"/>
      </c:catAx>
      <c:valAx>
        <c:axId val="76789248"/>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6787712"/>
        <c:crosses val="autoZero"/>
        <c:crossBetween val="between"/>
        <c:majorUnit val="1"/>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6</c:v>
                </c:pt>
                <c:pt idx="1">
                  <c:v>10</c:v>
                </c:pt>
                <c:pt idx="2">
                  <c:v>8</c:v>
                </c:pt>
                <c:pt idx="3">
                  <c:v>12</c:v>
                </c:pt>
                <c:pt idx="4">
                  <c:v>12</c:v>
                </c:pt>
                <c:pt idx="5">
                  <c:v>13</c:v>
                </c:pt>
                <c:pt idx="6">
                  <c:v>12</c:v>
                </c:pt>
                <c:pt idx="7">
                  <c:v>5</c:v>
                </c:pt>
                <c:pt idx="8">
                  <c:v>15</c:v>
                </c:pt>
                <c:pt idx="9">
                  <c:v>17</c:v>
                </c:pt>
                <c:pt idx="10">
                  <c:v>16</c:v>
                </c:pt>
                <c:pt idx="11">
                  <c:v>18</c:v>
                </c:pt>
                <c:pt idx="12">
                  <c:v>14</c:v>
                </c:pt>
                <c:pt idx="13">
                  <c:v>12</c:v>
                </c:pt>
                <c:pt idx="14">
                  <c:v>3</c:v>
                </c:pt>
                <c:pt idx="15">
                  <c:v>14</c:v>
                </c:pt>
                <c:pt idx="16">
                  <c:v>16</c:v>
                </c:pt>
                <c:pt idx="17">
                  <c:v>10</c:v>
                </c:pt>
                <c:pt idx="18">
                  <c:v>12</c:v>
                </c:pt>
                <c:pt idx="19">
                  <c:v>13</c:v>
                </c:pt>
                <c:pt idx="20">
                  <c:v>15</c:v>
                </c:pt>
              </c:numCache>
            </c:numRef>
          </c:val>
          <c:extLst xmlns:c16r2="http://schemas.microsoft.com/office/drawing/2015/06/chart">
            <c:ext xmlns:c16="http://schemas.microsoft.com/office/drawing/2014/chart" uri="{C3380CC4-5D6E-409C-BE32-E72D297353CC}">
              <c16:uniqueId val="{00000000-B2E8-49EE-8742-B7BA926EAF39}"/>
            </c:ext>
          </c:extLst>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9</c:v>
                </c:pt>
                <c:pt idx="8">
                  <c:v>6</c:v>
                </c:pt>
                <c:pt idx="9">
                  <c:v>4</c:v>
                </c:pt>
                <c:pt idx="10">
                  <c:v>5</c:v>
                </c:pt>
                <c:pt idx="11">
                  <c:v>2</c:v>
                </c:pt>
                <c:pt idx="12">
                  <c:v>5</c:v>
                </c:pt>
                <c:pt idx="13">
                  <c:v>5</c:v>
                </c:pt>
                <c:pt idx="14">
                  <c:v>5</c:v>
                </c:pt>
                <c:pt idx="15">
                  <c:v>7</c:v>
                </c:pt>
                <c:pt idx="16">
                  <c:v>3</c:v>
                </c:pt>
                <c:pt idx="17">
                  <c:v>7</c:v>
                </c:pt>
                <c:pt idx="18">
                  <c:v>5</c:v>
                </c:pt>
                <c:pt idx="19">
                  <c:v>4</c:v>
                </c:pt>
                <c:pt idx="20">
                  <c:v>5</c:v>
                </c:pt>
              </c:numCache>
            </c:numRef>
          </c:val>
          <c:extLst xmlns:c16r2="http://schemas.microsoft.com/office/drawing/2015/06/chart">
            <c:ext xmlns:c16="http://schemas.microsoft.com/office/drawing/2014/chart" uri="{C3380CC4-5D6E-409C-BE32-E72D297353CC}">
              <c16:uniqueId val="{00000001-B2E8-49EE-8742-B7BA926EAF39}"/>
            </c:ext>
          </c:extLst>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4</c:v>
                </c:pt>
                <c:pt idx="2">
                  <c:v>5</c:v>
                </c:pt>
                <c:pt idx="3">
                  <c:v>1</c:v>
                </c:pt>
                <c:pt idx="4">
                  <c:v>1</c:v>
                </c:pt>
                <c:pt idx="5">
                  <c:v>2</c:v>
                </c:pt>
                <c:pt idx="6">
                  <c:v>1</c:v>
                </c:pt>
                <c:pt idx="7">
                  <c:v>3</c:v>
                </c:pt>
                <c:pt idx="8">
                  <c:v>0</c:v>
                </c:pt>
                <c:pt idx="9">
                  <c:v>0</c:v>
                </c:pt>
                <c:pt idx="10">
                  <c:v>0</c:v>
                </c:pt>
                <c:pt idx="11">
                  <c:v>1</c:v>
                </c:pt>
                <c:pt idx="12">
                  <c:v>2</c:v>
                </c:pt>
                <c:pt idx="13">
                  <c:v>4</c:v>
                </c:pt>
                <c:pt idx="14">
                  <c:v>13</c:v>
                </c:pt>
                <c:pt idx="15">
                  <c:v>0</c:v>
                </c:pt>
                <c:pt idx="16">
                  <c:v>2</c:v>
                </c:pt>
                <c:pt idx="17">
                  <c:v>4</c:v>
                </c:pt>
                <c:pt idx="18">
                  <c:v>4</c:v>
                </c:pt>
                <c:pt idx="19">
                  <c:v>4</c:v>
                </c:pt>
                <c:pt idx="20">
                  <c:v>2</c:v>
                </c:pt>
              </c:numCache>
            </c:numRef>
          </c:val>
          <c:extLst xmlns:c16r2="http://schemas.microsoft.com/office/drawing/2015/06/chart">
            <c:ext xmlns:c16="http://schemas.microsoft.com/office/drawing/2014/chart" uri="{C3380CC4-5D6E-409C-BE32-E72D297353CC}">
              <c16:uniqueId val="{00000002-B2E8-49EE-8742-B7BA926EAF39}"/>
            </c:ext>
          </c:extLst>
        </c:ser>
        <c:gapWidth val="182"/>
        <c:axId val="106770432"/>
        <c:axId val="106771968"/>
      </c:barChart>
      <c:catAx>
        <c:axId val="10677043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06771968"/>
        <c:crosses val="autoZero"/>
        <c:lblAlgn val="ctr"/>
        <c:lblOffset val="100"/>
      </c:catAx>
      <c:valAx>
        <c:axId val="106771968"/>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677043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163</c:v>
                </c:pt>
                <c:pt idx="1">
                  <c:v>198</c:v>
                </c:pt>
                <c:pt idx="2">
                  <c:v>152</c:v>
                </c:pt>
                <c:pt idx="3">
                  <c:v>203</c:v>
                </c:pt>
                <c:pt idx="4">
                  <c:v>211</c:v>
                </c:pt>
                <c:pt idx="5">
                  <c:v>188</c:v>
                </c:pt>
                <c:pt idx="6">
                  <c:v>218</c:v>
                </c:pt>
                <c:pt idx="7">
                  <c:v>179</c:v>
                </c:pt>
                <c:pt idx="8">
                  <c:v>177</c:v>
                </c:pt>
                <c:pt idx="9">
                  <c:v>146</c:v>
                </c:pt>
                <c:pt idx="10">
                  <c:v>199</c:v>
                </c:pt>
              </c:numCache>
            </c:numRef>
          </c:val>
          <c:extLst xmlns:c16r2="http://schemas.microsoft.com/office/drawing/2015/06/chart">
            <c:ext xmlns:c16="http://schemas.microsoft.com/office/drawing/2014/chart" uri="{C3380CC4-5D6E-409C-BE32-E72D297353CC}">
              <c16:uniqueId val="{00000000-151D-4C48-ADA9-09D0D344647A}"/>
            </c:ext>
          </c:extLst>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49</c:v>
                </c:pt>
                <c:pt idx="2">
                  <c:v>64</c:v>
                </c:pt>
                <c:pt idx="3">
                  <c:v>40</c:v>
                </c:pt>
                <c:pt idx="4">
                  <c:v>38</c:v>
                </c:pt>
                <c:pt idx="5">
                  <c:v>56</c:v>
                </c:pt>
                <c:pt idx="6">
                  <c:v>35</c:v>
                </c:pt>
                <c:pt idx="7">
                  <c:v>60</c:v>
                </c:pt>
                <c:pt idx="8">
                  <c:v>67</c:v>
                </c:pt>
                <c:pt idx="9">
                  <c:v>76</c:v>
                </c:pt>
                <c:pt idx="10">
                  <c:v>16</c:v>
                </c:pt>
              </c:numCache>
            </c:numRef>
          </c:val>
          <c:extLst xmlns:c16r2="http://schemas.microsoft.com/office/drawing/2015/06/chart">
            <c:ext xmlns:c16="http://schemas.microsoft.com/office/drawing/2014/chart" uri="{C3380CC4-5D6E-409C-BE32-E72D297353CC}">
              <c16:uniqueId val="{00000001-151D-4C48-ADA9-09D0D344647A}"/>
            </c:ext>
          </c:extLst>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26</c:v>
                </c:pt>
                <c:pt idx="1">
                  <c:v>13</c:v>
                </c:pt>
                <c:pt idx="2">
                  <c:v>41</c:v>
                </c:pt>
                <c:pt idx="3">
                  <c:v>17</c:v>
                </c:pt>
                <c:pt idx="4">
                  <c:v>11</c:v>
                </c:pt>
                <c:pt idx="5">
                  <c:v>16</c:v>
                </c:pt>
                <c:pt idx="6">
                  <c:v>7</c:v>
                </c:pt>
                <c:pt idx="7">
                  <c:v>21</c:v>
                </c:pt>
                <c:pt idx="8">
                  <c:v>16</c:v>
                </c:pt>
                <c:pt idx="9">
                  <c:v>38</c:v>
                </c:pt>
                <c:pt idx="10">
                  <c:v>9</c:v>
                </c:pt>
              </c:numCache>
            </c:numRef>
          </c:val>
          <c:extLst xmlns:c16r2="http://schemas.microsoft.com/office/drawing/2015/06/chart">
            <c:ext xmlns:c16="http://schemas.microsoft.com/office/drawing/2014/chart" uri="{C3380CC4-5D6E-409C-BE32-E72D297353CC}">
              <c16:uniqueId val="{00000002-151D-4C48-ADA9-09D0D344647A}"/>
            </c:ext>
          </c:extLst>
        </c:ser>
        <c:gapWidth val="182"/>
        <c:axId val="106817024"/>
        <c:axId val="106818560"/>
      </c:barChart>
      <c:catAx>
        <c:axId val="10681702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06818560"/>
        <c:crosses val="autoZero"/>
        <c:auto val="1"/>
        <c:lblAlgn val="ctr"/>
        <c:lblOffset val="100"/>
      </c:catAx>
      <c:valAx>
        <c:axId val="106818560"/>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6817024"/>
        <c:crosses val="autoZero"/>
        <c:crossBetween val="between"/>
        <c:majorUnit val="20"/>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9</c:v>
                </c:pt>
                <c:pt idx="1">
                  <c:v>171</c:v>
                </c:pt>
                <c:pt idx="2">
                  <c:v>166</c:v>
                </c:pt>
                <c:pt idx="3">
                  <c:v>183</c:v>
                </c:pt>
                <c:pt idx="4">
                  <c:v>148</c:v>
                </c:pt>
                <c:pt idx="5">
                  <c:v>176</c:v>
                </c:pt>
                <c:pt idx="6">
                  <c:v>127</c:v>
                </c:pt>
                <c:pt idx="7">
                  <c:v>96</c:v>
                </c:pt>
              </c:numCache>
            </c:numRef>
          </c:val>
          <c:extLst xmlns:c16r2="http://schemas.microsoft.com/office/drawing/2015/06/chart">
            <c:ext xmlns:c16="http://schemas.microsoft.com/office/drawing/2014/chart" uri="{C3380CC4-5D6E-409C-BE32-E72D297353CC}">
              <c16:uniqueId val="{00000000-AC7F-49F0-8C84-CC36B9F58E17}"/>
            </c:ext>
          </c:extLst>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51</c:v>
                </c:pt>
                <c:pt idx="1">
                  <c:v>72</c:v>
                </c:pt>
                <c:pt idx="2">
                  <c:v>55</c:v>
                </c:pt>
                <c:pt idx="3">
                  <c:v>46</c:v>
                </c:pt>
                <c:pt idx="4">
                  <c:v>84</c:v>
                </c:pt>
                <c:pt idx="5">
                  <c:v>41</c:v>
                </c:pt>
                <c:pt idx="6">
                  <c:v>67</c:v>
                </c:pt>
                <c:pt idx="7">
                  <c:v>52</c:v>
                </c:pt>
              </c:numCache>
            </c:numRef>
          </c:val>
          <c:extLst xmlns:c16r2="http://schemas.microsoft.com/office/drawing/2015/06/chart">
            <c:ext xmlns:c16="http://schemas.microsoft.com/office/drawing/2014/chart" uri="{C3380CC4-5D6E-409C-BE32-E72D297353CC}">
              <c16:uniqueId val="{00000001-AC7F-49F0-8C84-CC36B9F58E17}"/>
            </c:ext>
          </c:extLst>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200</c:v>
                </c:pt>
                <c:pt idx="1">
                  <c:v>17</c:v>
                </c:pt>
                <c:pt idx="2">
                  <c:v>39</c:v>
                </c:pt>
                <c:pt idx="3">
                  <c:v>31</c:v>
                </c:pt>
                <c:pt idx="4">
                  <c:v>28</c:v>
                </c:pt>
                <c:pt idx="5">
                  <c:v>43</c:v>
                </c:pt>
                <c:pt idx="6">
                  <c:v>66</c:v>
                </c:pt>
                <c:pt idx="7">
                  <c:v>112</c:v>
                </c:pt>
              </c:numCache>
            </c:numRef>
          </c:val>
          <c:extLst xmlns:c16r2="http://schemas.microsoft.com/office/drawing/2015/06/chart">
            <c:ext xmlns:c16="http://schemas.microsoft.com/office/drawing/2014/chart" uri="{C3380CC4-5D6E-409C-BE32-E72D297353CC}">
              <c16:uniqueId val="{00000002-AC7F-49F0-8C84-CC36B9F58E17}"/>
            </c:ext>
          </c:extLst>
        </c:ser>
        <c:ser>
          <c:idx val="3"/>
          <c:order val="3"/>
          <c:tx>
            <c:strRef>
              <c:f>Sayfa1!$E$1</c:f>
              <c:strCache>
                <c:ptCount val="1"/>
                <c:pt idx="0">
                  <c:v>Sütun1</c:v>
                </c:pt>
              </c:strCache>
            </c:strRef>
          </c:tx>
          <c:spPr>
            <a:solidFill>
              <a:schemeClr val="accent4"/>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Sayfa1!$E$2:$E$9</c:f>
              <c:numCache>
                <c:formatCode>General</c:formatCode>
                <c:ptCount val="8"/>
                <c:pt idx="0">
                  <c:v>260</c:v>
                </c:pt>
                <c:pt idx="1">
                  <c:v>260</c:v>
                </c:pt>
                <c:pt idx="2">
                  <c:v>260</c:v>
                </c:pt>
                <c:pt idx="3">
                  <c:v>260</c:v>
                </c:pt>
                <c:pt idx="4">
                  <c:v>260</c:v>
                </c:pt>
                <c:pt idx="5">
                  <c:v>260</c:v>
                </c:pt>
                <c:pt idx="6">
                  <c:v>260</c:v>
                </c:pt>
                <c:pt idx="7">
                  <c:v>260</c:v>
                </c:pt>
              </c:numCache>
            </c:numRef>
          </c:val>
          <c:extLst xmlns:c16r2="http://schemas.microsoft.com/office/drawing/2015/06/chart">
            <c:ext xmlns:c16="http://schemas.microsoft.com/office/drawing/2014/chart" uri="{C3380CC4-5D6E-409C-BE32-E72D297353CC}">
              <c16:uniqueId val="{00000000-CAA1-4EFE-BD89-0D617260C1AE}"/>
            </c:ext>
          </c:extLst>
        </c:ser>
        <c:gapWidth val="182"/>
        <c:axId val="107054208"/>
        <c:axId val="107055744"/>
      </c:barChart>
      <c:catAx>
        <c:axId val="10705420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7055744"/>
        <c:crosses val="autoZero"/>
        <c:auto val="1"/>
        <c:lblAlgn val="ctr"/>
        <c:lblOffset val="100"/>
      </c:catAx>
      <c:valAx>
        <c:axId val="107055744"/>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7054208"/>
        <c:crosses val="autoZero"/>
        <c:crossBetween val="between"/>
        <c:majorUnit val="20"/>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158</c:v>
                </c:pt>
                <c:pt idx="1">
                  <c:v>182</c:v>
                </c:pt>
                <c:pt idx="2">
                  <c:v>155</c:v>
                </c:pt>
                <c:pt idx="3">
                  <c:v>194</c:v>
                </c:pt>
                <c:pt idx="4">
                  <c:v>112</c:v>
                </c:pt>
                <c:pt idx="5">
                  <c:v>215</c:v>
                </c:pt>
                <c:pt idx="6">
                  <c:v>186</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extLst xmlns:c16r2="http://schemas.microsoft.com/office/drawing/2015/06/chart">
            <c:ext xmlns:c16="http://schemas.microsoft.com/office/drawing/2014/chart" uri="{C3380CC4-5D6E-409C-BE32-E72D297353CC}">
              <c16:uniqueId val="{00000000-380C-4B3F-8D73-2BC6CEB2D45B}"/>
            </c:ext>
          </c:extLst>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380C-4B3F-8D73-2BC6CEB2D45B}"/>
            </c:ext>
          </c:extLst>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29</c:v>
                </c:pt>
                <c:pt idx="1">
                  <c:v>5</c:v>
                </c:pt>
                <c:pt idx="2">
                  <c:v>43</c:v>
                </c:pt>
                <c:pt idx="3">
                  <c:v>13</c:v>
                </c:pt>
                <c:pt idx="4">
                  <c:v>31</c:v>
                </c:pt>
                <c:pt idx="5">
                  <c:v>19</c:v>
                </c:pt>
                <c:pt idx="6">
                  <c:v>12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extLst xmlns:c16r2="http://schemas.microsoft.com/office/drawing/2015/06/chart">
            <c:ext xmlns:c16="http://schemas.microsoft.com/office/drawing/2014/chart" uri="{C3380CC4-5D6E-409C-BE32-E72D297353CC}">
              <c16:uniqueId val="{00000002-380C-4B3F-8D73-2BC6CEB2D45B}"/>
            </c:ext>
          </c:extLst>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80C-4B3F-8D73-2BC6CEB2D45B}"/>
            </c:ext>
          </c:extLst>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380C-4B3F-8D73-2BC6CEB2D45B}"/>
            </c:ext>
          </c:extLst>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73</c:v>
                </c:pt>
                <c:pt idx="2">
                  <c:v>62</c:v>
                </c:pt>
                <c:pt idx="3">
                  <c:v>53</c:v>
                </c:pt>
                <c:pt idx="4">
                  <c:v>117</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extLst xmlns:c16r2="http://schemas.microsoft.com/office/drawing/2015/06/chart">
            <c:ext xmlns:c16="http://schemas.microsoft.com/office/drawing/2014/chart" uri="{C3380CC4-5D6E-409C-BE32-E72D297353CC}">
              <c16:uniqueId val="{00000005-380C-4B3F-8D73-2BC6CEB2D45B}"/>
            </c:ext>
          </c:extLst>
        </c:ser>
        <c:gapWidth val="182"/>
        <c:axId val="107231872"/>
        <c:axId val="106893696"/>
      </c:barChart>
      <c:catAx>
        <c:axId val="10723187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6893696"/>
        <c:crosses val="autoZero"/>
        <c:auto val="1"/>
        <c:lblAlgn val="ctr"/>
        <c:lblOffset val="100"/>
      </c:catAx>
      <c:valAx>
        <c:axId val="106893696"/>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7231872"/>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5741DA0D-959E-4BE7-AC8C-DC26494ECE98}" type="presOf" srcId="{DC6A5C6C-A6FD-441A-BC41-D4E26F557628}" destId="{5C76E221-16AB-460C-B01F-31CE522C0E51}" srcOrd="0" destOrd="0" presId="urn:microsoft.com/office/officeart/2005/8/layout/vList2"/>
    <dgm:cxn modelId="{92A03E91-B40F-4DBE-AEFD-FDE29ABCE0F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C1A190D-F7B1-4E96-88AA-6616E252ABEA}"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8CBE853-D57B-4F91-B6F3-81F64A0320AC}" type="presOf" srcId="{BDBF99DF-0B36-4C9A-899F-AEA5652BFC10}" destId="{20C95AB1-304B-4E67-8770-C119D9541A12}" srcOrd="0" destOrd="0" presId="urn:microsoft.com/office/officeart/2005/8/layout/vList2"/>
    <dgm:cxn modelId="{3FA8C1B0-F5D1-4896-91E7-8F142647C61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B9D6BF8-6234-489C-BFE2-DE2885A36BD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37336BC-A326-496B-BBCF-35F4E2BFAFE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26CF1EC-FEB9-4CA5-9E38-E8F118124283}" type="presOf" srcId="{BDBF99DF-0B36-4C9A-899F-AEA5652BFC10}" destId="{20C95AB1-304B-4E67-8770-C119D9541A12}" srcOrd="0" destOrd="0" presId="urn:microsoft.com/office/officeart/2005/8/layout/vList2"/>
    <dgm:cxn modelId="{8456F168-1218-4CFC-9779-A8AD0733402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A92D81A-F612-4A8F-8367-35EE3A4F5001}" type="presOf" srcId="{DC6A5C6C-A6FD-441A-BC41-D4E26F557628}" destId="{5C76E221-16AB-460C-B01F-31CE522C0E51}" srcOrd="0" destOrd="0" presId="urn:microsoft.com/office/officeart/2005/8/layout/vList2"/>
    <dgm:cxn modelId="{8AF3B195-DBF3-4F26-B8EA-497F9A22935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882AA0-A528-433C-A52F-6EAD0311304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8333F8D5-A9B9-4CE9-AA8E-20B0E792364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0AA65B0-309A-4BC9-8906-07AEEB576B57}" type="presOf" srcId="{DC6A5C6C-A6FD-441A-BC41-D4E26F557628}" destId="{5C76E221-16AB-460C-B01F-31CE522C0E51}" srcOrd="0" destOrd="0" presId="urn:microsoft.com/office/officeart/2005/8/layout/vList2"/>
    <dgm:cxn modelId="{3001D741-E37C-4707-B2C2-29341079D282}"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935332F-9854-4B4A-8DC0-37D7DC20AED3}" type="presOf" srcId="{BDBF99DF-0B36-4C9A-899F-AEA5652BFC10}" destId="{20C95AB1-304B-4E67-8770-C119D9541A12}" srcOrd="0" destOrd="0" presId="urn:microsoft.com/office/officeart/2005/8/layout/vList2"/>
    <dgm:cxn modelId="{2D39ED48-B5DA-415F-AF3B-BC08CCB3CB2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5BA050E-06C1-481E-822B-6F5128447BC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8442561-01DC-4E4A-844E-1D329CA2060D}" type="presOf" srcId="{BDBF99DF-0B36-4C9A-899F-AEA5652BFC10}" destId="{20C95AB1-304B-4E67-8770-C119D9541A12}" srcOrd="0" destOrd="0" presId="urn:microsoft.com/office/officeart/2005/8/layout/vList2"/>
    <dgm:cxn modelId="{73A21D0A-1EDA-46CF-90BA-BFFC75D9873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C9D554C-28CB-4F02-AD4C-C1486CD3C38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57E4F57-A660-4CD9-AE8E-68913A76FE7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8725BE6-63C2-4CDA-862C-A4E7BCFDB4EF}" type="presOf" srcId="{BDBF99DF-0B36-4C9A-899F-AEA5652BFC10}" destId="{20C95AB1-304B-4E67-8770-C119D9541A12}" srcOrd="0" destOrd="0" presId="urn:microsoft.com/office/officeart/2005/8/layout/vList2"/>
    <dgm:cxn modelId="{DEFDE002-AD55-4B57-B7A3-D35CBEA89C5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8118899-A57D-4B20-A9EF-5A86AA0260EB}" type="presOf" srcId="{BDBF99DF-0B36-4C9A-899F-AEA5652BFC10}" destId="{20C95AB1-304B-4E67-8770-C119D9541A12}" srcOrd="0" destOrd="0" presId="urn:microsoft.com/office/officeart/2005/8/layout/vList2"/>
    <dgm:cxn modelId="{A3FF9F0B-1DB7-4E61-AA84-C5FA90983DE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6C3D6C4-F8F6-43A3-9AAD-17A1EF95F6D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4DD9D74-1743-45DE-835E-55FF0BE417A6}" type="presOf" srcId="{BDBF99DF-0B36-4C9A-899F-AEA5652BFC10}" destId="{20C95AB1-304B-4E67-8770-C119D9541A12}" srcOrd="0" destOrd="0" presId="urn:microsoft.com/office/officeart/2005/8/layout/vList2"/>
    <dgm:cxn modelId="{56EF93B4-77B1-40E8-9493-8B216214F8D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DD9061C-54D5-4F69-883B-DC1E60A6F5A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5755DDF8-19DD-4209-8643-772B093645A8}" type="presOf" srcId="{3711809D-C6BC-4D75-A791-D1382A7A04D6}" destId="{C087B052-B997-48E8-8328-8E6AAC11B736}" srcOrd="0" destOrd="0" presId="urn:microsoft.com/office/officeart/2005/8/layout/hierarchy1"/>
    <dgm:cxn modelId="{84306EF0-D3DA-49B0-937A-83CC02564EA7}" type="presOf" srcId="{57C2CA10-C864-4A97-AFAC-F0C45C5C6768}" destId="{EEC82BA3-BF24-4ED2-8522-D5E3E1354604}"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87A683BE-40F0-4422-B34C-68C95A626757}" type="presOf" srcId="{08209E99-50E4-412A-AD89-16F776850B40}" destId="{D68AE7C3-96F2-449D-BF58-91F70123CFEB}" srcOrd="0" destOrd="0" presId="urn:microsoft.com/office/officeart/2005/8/layout/hierarchy1"/>
    <dgm:cxn modelId="{FF86995C-DADC-4319-9245-D4D2D66C415E}" type="presOf" srcId="{6386F8C1-36F6-4DF1-A941-506E49A36DC2}" destId="{0D980642-4A32-450F-A5CE-08B5B275E3B2}" srcOrd="0" destOrd="0" presId="urn:microsoft.com/office/officeart/2005/8/layout/hierarchy1"/>
    <dgm:cxn modelId="{99CF9684-1B71-4012-9C13-04040A85BC13}" type="presOf" srcId="{D8939CAC-70A2-4D7C-9567-364C0941B518}" destId="{873FB967-8265-409E-B5AA-D59480DAF07E}"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8E8DF99F-C65A-4487-83C9-7196656543E4}" srcId="{63CFB271-7E2D-44F9-8C79-D3F1FEFC766A}" destId="{E9E1F9E9-BC62-42E7-B2BA-F5AFC4ADE34B}" srcOrd="0" destOrd="0" parTransId="{C3F5A074-B287-43D0-B456-DD7887C46EE7}" sibTransId="{2E68075E-8A54-42BC-B363-99240E8E4EDE}"/>
    <dgm:cxn modelId="{03803F54-61BD-450A-93E3-8B89E399CD1C}" type="presOf" srcId="{C3F5A074-B287-43D0-B456-DD7887C46EE7}" destId="{0F9A4A4D-7845-44E1-9198-FF5105103711}"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200D4A80-3EE5-4AD8-90C4-32E127EF8F68}" type="presOf" srcId="{FA1BDD09-DBE8-4440-A615-BEF98794ABB8}" destId="{BA58F975-1A99-4681-A429-BFD4997347F6}" srcOrd="0" destOrd="0" presId="urn:microsoft.com/office/officeart/2005/8/layout/hierarchy1"/>
    <dgm:cxn modelId="{C4911967-0E66-4945-9E26-535584C5E844}" type="presOf" srcId="{F60CFCC6-B09C-4C08-BEC8-9D1149E3A46D}" destId="{1CE97110-BBBA-4C03-A598-C12840CF597D}" srcOrd="0" destOrd="0" presId="urn:microsoft.com/office/officeart/2005/8/layout/hierarchy1"/>
    <dgm:cxn modelId="{E5FD35CE-6879-4606-A589-A1CE0326543F}" type="presOf" srcId="{63CFB271-7E2D-44F9-8C79-D3F1FEFC766A}" destId="{B1D42902-60FA-4BA4-9F5A-2CD7EC7FF6E6}" srcOrd="0" destOrd="0" presId="urn:microsoft.com/office/officeart/2005/8/layout/hierarchy1"/>
    <dgm:cxn modelId="{11554184-22B3-4B2C-B5D0-F86EC1ED29F0}" type="presOf" srcId="{BC142BFD-CED4-42EA-AFD8-1544438F76E0}" destId="{66A2A8C1-3B7C-4D36-A00A-9C53871160BD}" srcOrd="0" destOrd="0" presId="urn:microsoft.com/office/officeart/2005/8/layout/hierarchy1"/>
    <dgm:cxn modelId="{73864472-2948-42FD-AB16-DFD5C0FAF662}" type="presOf" srcId="{A377DDED-27EB-4EBB-A2CC-C1E6E319A664}" destId="{8932DB13-DCA8-48A2-B09F-CCEF6EAFB87F}" srcOrd="0" destOrd="0" presId="urn:microsoft.com/office/officeart/2005/8/layout/hierarchy1"/>
    <dgm:cxn modelId="{00222DAD-1046-47B5-84AA-0989540DD538}" type="presOf" srcId="{E9E1F9E9-BC62-42E7-B2BA-F5AFC4ADE34B}" destId="{55B0065C-6EB5-4701-BF50-81A5F4961077}" srcOrd="0" destOrd="0" presId="urn:microsoft.com/office/officeart/2005/8/layout/hierarchy1"/>
    <dgm:cxn modelId="{6F7F011E-4517-4860-A259-9E04385CE104}" type="presOf" srcId="{FA31B926-2174-4E96-89F0-9CFB72946391}" destId="{8D4DFC5B-E5BD-48C5-85A5-03F3EEF9A3CD}" srcOrd="0" destOrd="0" presId="urn:microsoft.com/office/officeart/2005/8/layout/hierarchy1"/>
    <dgm:cxn modelId="{A085665C-BDD3-45E7-8266-FC8F08B8CF48}" type="presOf" srcId="{6C44395B-531E-43EE-ADF3-38A6EFD4C5D5}" destId="{DE6D1B9E-DF9D-4206-90A4-62C3F27EFAD0}"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193FB7B-C6BE-4F48-9ED2-62F8C827AA1B}" srcId="{E9E1F9E9-BC62-42E7-B2BA-F5AFC4ADE34B}" destId="{6C44395B-531E-43EE-ADF3-38A6EFD4C5D5}" srcOrd="0" destOrd="0" parTransId="{6386F8C1-36F6-4DF1-A941-506E49A36DC2}" sibTransId="{0E969F3D-406E-4195-A51B-455131BD2675}"/>
    <dgm:cxn modelId="{0BF22A1F-850C-49C1-A335-EDFB73CFFE8E}" srcId="{3711809D-C6BC-4D75-A791-D1382A7A04D6}" destId="{63CFB271-7E2D-44F9-8C79-D3F1FEFC766A}" srcOrd="1" destOrd="0" parTransId="{08209E99-50E4-412A-AD89-16F776850B40}" sibTransId="{A70172D4-E516-49C2-994B-5C06F8EDBC9B}"/>
    <dgm:cxn modelId="{9AFC40D2-3367-4890-8FA6-E166E4F1A57E}" type="presParOf" srcId="{EEC82BA3-BF24-4ED2-8522-D5E3E1354604}" destId="{619520C8-65D0-47A4-8284-1C29E82FB572}" srcOrd="0" destOrd="0" presId="urn:microsoft.com/office/officeart/2005/8/layout/hierarchy1"/>
    <dgm:cxn modelId="{B5122CB2-B2FF-4D9F-9648-A2ED38961704}" type="presParOf" srcId="{619520C8-65D0-47A4-8284-1C29E82FB572}" destId="{99BD0A01-A0F8-4D9E-B5EC-0D9CB20F1672}" srcOrd="0" destOrd="0" presId="urn:microsoft.com/office/officeart/2005/8/layout/hierarchy1"/>
    <dgm:cxn modelId="{786057F6-BAC4-478A-B696-057F00C10DD2}" type="presParOf" srcId="{99BD0A01-A0F8-4D9E-B5EC-0D9CB20F1672}" destId="{C4ED652E-6DD6-4577-BF34-494479DDE304}" srcOrd="0" destOrd="0" presId="urn:microsoft.com/office/officeart/2005/8/layout/hierarchy1"/>
    <dgm:cxn modelId="{AA725EB0-A029-430D-AF9A-E920B3C05763}" type="presParOf" srcId="{99BD0A01-A0F8-4D9E-B5EC-0D9CB20F1672}" destId="{C087B052-B997-48E8-8328-8E6AAC11B736}" srcOrd="1" destOrd="0" presId="urn:microsoft.com/office/officeart/2005/8/layout/hierarchy1"/>
    <dgm:cxn modelId="{7A1CA85F-C8E5-4271-B95B-9125074651DF}" type="presParOf" srcId="{619520C8-65D0-47A4-8284-1C29E82FB572}" destId="{D6392A81-AB4D-43F2-9FDC-2FF4F13B1D81}" srcOrd="1" destOrd="0" presId="urn:microsoft.com/office/officeart/2005/8/layout/hierarchy1"/>
    <dgm:cxn modelId="{60C44739-BECB-47EE-95A8-74B03D2DC4AB}" type="presParOf" srcId="{D6392A81-AB4D-43F2-9FDC-2FF4F13B1D81}" destId="{8D4DFC5B-E5BD-48C5-85A5-03F3EEF9A3CD}" srcOrd="0" destOrd="0" presId="urn:microsoft.com/office/officeart/2005/8/layout/hierarchy1"/>
    <dgm:cxn modelId="{1BCDBB52-5D02-485F-8A76-49B3CECFEF73}" type="presParOf" srcId="{D6392A81-AB4D-43F2-9FDC-2FF4F13B1D81}" destId="{B4A14187-5AC5-48FF-BD14-3EB9221D6A1B}" srcOrd="1" destOrd="0" presId="urn:microsoft.com/office/officeart/2005/8/layout/hierarchy1"/>
    <dgm:cxn modelId="{F9DA232D-69DD-4302-9E7D-3E5C930DB409}" type="presParOf" srcId="{B4A14187-5AC5-48FF-BD14-3EB9221D6A1B}" destId="{4D2ACBFB-2106-4F78-8ECF-4B0C48671B08}" srcOrd="0" destOrd="0" presId="urn:microsoft.com/office/officeart/2005/8/layout/hierarchy1"/>
    <dgm:cxn modelId="{AFF7D8AD-09A3-4C55-8369-81B82E73483D}" type="presParOf" srcId="{4D2ACBFB-2106-4F78-8ECF-4B0C48671B08}" destId="{FD07F0DD-2452-4DC9-9FA7-73CAEC7BE105}" srcOrd="0" destOrd="0" presId="urn:microsoft.com/office/officeart/2005/8/layout/hierarchy1"/>
    <dgm:cxn modelId="{41831B3F-5318-4658-9EE8-F7A29D9ED480}" type="presParOf" srcId="{4D2ACBFB-2106-4F78-8ECF-4B0C48671B08}" destId="{873FB967-8265-409E-B5AA-D59480DAF07E}" srcOrd="1" destOrd="0" presId="urn:microsoft.com/office/officeart/2005/8/layout/hierarchy1"/>
    <dgm:cxn modelId="{A5715F16-9840-4349-B3F4-5C3967E97A20}" type="presParOf" srcId="{B4A14187-5AC5-48FF-BD14-3EB9221D6A1B}" destId="{30982FF0-E2FA-49C2-AC42-65618A0ABB77}" srcOrd="1" destOrd="0" presId="urn:microsoft.com/office/officeart/2005/8/layout/hierarchy1"/>
    <dgm:cxn modelId="{A38B5C01-7DB3-4ABD-BEA3-98B02A72EBCD}" type="presParOf" srcId="{30982FF0-E2FA-49C2-AC42-65618A0ABB77}" destId="{BA58F975-1A99-4681-A429-BFD4997347F6}" srcOrd="0" destOrd="0" presId="urn:microsoft.com/office/officeart/2005/8/layout/hierarchy1"/>
    <dgm:cxn modelId="{DBE5F6BB-D020-4F1D-B6C8-1B58B3E320AE}" type="presParOf" srcId="{30982FF0-E2FA-49C2-AC42-65618A0ABB77}" destId="{9CC5F9EC-4239-422E-A865-4B4DEEDB804A}" srcOrd="1" destOrd="0" presId="urn:microsoft.com/office/officeart/2005/8/layout/hierarchy1"/>
    <dgm:cxn modelId="{5888FC87-F1BE-42D7-80E2-180762F14E95}" type="presParOf" srcId="{9CC5F9EC-4239-422E-A865-4B4DEEDB804A}" destId="{F3AD537E-ED19-46EC-B26F-461C1D9D6F23}" srcOrd="0" destOrd="0" presId="urn:microsoft.com/office/officeart/2005/8/layout/hierarchy1"/>
    <dgm:cxn modelId="{5C780C42-68C5-4DA9-839D-0DDFCD80BEDD}" type="presParOf" srcId="{F3AD537E-ED19-46EC-B26F-461C1D9D6F23}" destId="{2BA0BEBB-8F9C-4CB7-9134-B3DCE458C153}" srcOrd="0" destOrd="0" presId="urn:microsoft.com/office/officeart/2005/8/layout/hierarchy1"/>
    <dgm:cxn modelId="{BCE7E143-F43F-451C-8847-2ECE06B0EE51}" type="presParOf" srcId="{F3AD537E-ED19-46EC-B26F-461C1D9D6F23}" destId="{66A2A8C1-3B7C-4D36-A00A-9C53871160BD}" srcOrd="1" destOrd="0" presId="urn:microsoft.com/office/officeart/2005/8/layout/hierarchy1"/>
    <dgm:cxn modelId="{9ED3598D-E7E7-4F98-9C41-CB985BAE8094}" type="presParOf" srcId="{9CC5F9EC-4239-422E-A865-4B4DEEDB804A}" destId="{BBCC611D-009D-492C-A417-7CD2BF2434B0}" srcOrd="1" destOrd="0" presId="urn:microsoft.com/office/officeart/2005/8/layout/hierarchy1"/>
    <dgm:cxn modelId="{FA4551B7-5B82-4395-95E5-A8B87D8E8A6C}" type="presParOf" srcId="{BBCC611D-009D-492C-A417-7CD2BF2434B0}" destId="{1CE97110-BBBA-4C03-A598-C12840CF597D}" srcOrd="0" destOrd="0" presId="urn:microsoft.com/office/officeart/2005/8/layout/hierarchy1"/>
    <dgm:cxn modelId="{AB5D9E1D-E401-4F2D-BDF8-AE1EE6EC15AC}" type="presParOf" srcId="{BBCC611D-009D-492C-A417-7CD2BF2434B0}" destId="{08FE2A85-6656-4004-A7D2-1BE95D7C7DB5}" srcOrd="1" destOrd="0" presId="urn:microsoft.com/office/officeart/2005/8/layout/hierarchy1"/>
    <dgm:cxn modelId="{55772A0E-5E14-4E10-A6A5-F32CAEA71F42}" type="presParOf" srcId="{08FE2A85-6656-4004-A7D2-1BE95D7C7DB5}" destId="{06D129D4-0A5B-40D9-BA4C-456CCE8040E8}" srcOrd="0" destOrd="0" presId="urn:microsoft.com/office/officeart/2005/8/layout/hierarchy1"/>
    <dgm:cxn modelId="{5287774E-348E-4FFE-9993-AF3E05E74F1E}" type="presParOf" srcId="{06D129D4-0A5B-40D9-BA4C-456CCE8040E8}" destId="{8D5E465E-7306-4188-95E7-4B5D015F4B73}" srcOrd="0" destOrd="0" presId="urn:microsoft.com/office/officeart/2005/8/layout/hierarchy1"/>
    <dgm:cxn modelId="{1D6F2DDE-6165-4F9C-ADCB-502217406824}" type="presParOf" srcId="{06D129D4-0A5B-40D9-BA4C-456CCE8040E8}" destId="{8932DB13-DCA8-48A2-B09F-CCEF6EAFB87F}" srcOrd="1" destOrd="0" presId="urn:microsoft.com/office/officeart/2005/8/layout/hierarchy1"/>
    <dgm:cxn modelId="{68E3EF24-8B14-4FAB-B264-A2188754851B}" type="presParOf" srcId="{08FE2A85-6656-4004-A7D2-1BE95D7C7DB5}" destId="{52A30EBC-8188-40D0-B18C-29716E7FFB2A}" srcOrd="1" destOrd="0" presId="urn:microsoft.com/office/officeart/2005/8/layout/hierarchy1"/>
    <dgm:cxn modelId="{21FD9380-1F6B-4E80-80BB-EF5989C5410F}" type="presParOf" srcId="{D6392A81-AB4D-43F2-9FDC-2FF4F13B1D81}" destId="{D68AE7C3-96F2-449D-BF58-91F70123CFEB}" srcOrd="2" destOrd="0" presId="urn:microsoft.com/office/officeart/2005/8/layout/hierarchy1"/>
    <dgm:cxn modelId="{A6C92761-A97F-4552-9ECB-C051404AFB12}" type="presParOf" srcId="{D6392A81-AB4D-43F2-9FDC-2FF4F13B1D81}" destId="{BD73B400-1750-4A47-896B-E398BB16760F}" srcOrd="3" destOrd="0" presId="urn:microsoft.com/office/officeart/2005/8/layout/hierarchy1"/>
    <dgm:cxn modelId="{3E3498E5-E930-4CCE-AF1A-74BA231AA6C6}" type="presParOf" srcId="{BD73B400-1750-4A47-896B-E398BB16760F}" destId="{16329E59-309C-4E5E-86D3-BBAB46BD5860}" srcOrd="0" destOrd="0" presId="urn:microsoft.com/office/officeart/2005/8/layout/hierarchy1"/>
    <dgm:cxn modelId="{123B0FD7-7191-4D00-8D19-57B8A6E9FBEA}" type="presParOf" srcId="{16329E59-309C-4E5E-86D3-BBAB46BD5860}" destId="{E3808C3B-2BEF-40B5-BFBF-C64E064D05BB}" srcOrd="0" destOrd="0" presId="urn:microsoft.com/office/officeart/2005/8/layout/hierarchy1"/>
    <dgm:cxn modelId="{C5D7E966-432B-458C-9A5A-118B0F1ED077}" type="presParOf" srcId="{16329E59-309C-4E5E-86D3-BBAB46BD5860}" destId="{B1D42902-60FA-4BA4-9F5A-2CD7EC7FF6E6}" srcOrd="1" destOrd="0" presId="urn:microsoft.com/office/officeart/2005/8/layout/hierarchy1"/>
    <dgm:cxn modelId="{64E360E2-42E9-4C16-A15F-EB1342ADDCEE}" type="presParOf" srcId="{BD73B400-1750-4A47-896B-E398BB16760F}" destId="{99520268-1E65-400E-B0C0-48445C832E6A}" srcOrd="1" destOrd="0" presId="urn:microsoft.com/office/officeart/2005/8/layout/hierarchy1"/>
    <dgm:cxn modelId="{B0C81C87-3216-4B67-A600-B7B1045E68DC}" type="presParOf" srcId="{99520268-1E65-400E-B0C0-48445C832E6A}" destId="{0F9A4A4D-7845-44E1-9198-FF5105103711}" srcOrd="0" destOrd="0" presId="urn:microsoft.com/office/officeart/2005/8/layout/hierarchy1"/>
    <dgm:cxn modelId="{F1A83619-8205-4B03-A64A-3F850E49197E}" type="presParOf" srcId="{99520268-1E65-400E-B0C0-48445C832E6A}" destId="{C4C0D3E3-36C8-47CE-934D-A6BD3BDD31EC}" srcOrd="1" destOrd="0" presId="urn:microsoft.com/office/officeart/2005/8/layout/hierarchy1"/>
    <dgm:cxn modelId="{4C1F1F4B-0799-427B-A27E-160BD4828275}" type="presParOf" srcId="{C4C0D3E3-36C8-47CE-934D-A6BD3BDD31EC}" destId="{B7E493C3-EB57-4CC9-BCBF-75B24CF8637D}" srcOrd="0" destOrd="0" presId="urn:microsoft.com/office/officeart/2005/8/layout/hierarchy1"/>
    <dgm:cxn modelId="{433C54CF-C5D2-4E91-9002-2918366B294C}" type="presParOf" srcId="{B7E493C3-EB57-4CC9-BCBF-75B24CF8637D}" destId="{F7523B7A-A9B3-4B31-BF23-05843A03562B}" srcOrd="0" destOrd="0" presId="urn:microsoft.com/office/officeart/2005/8/layout/hierarchy1"/>
    <dgm:cxn modelId="{C58C759C-B8FC-4D73-9991-33434CE72BBE}" type="presParOf" srcId="{B7E493C3-EB57-4CC9-BCBF-75B24CF8637D}" destId="{55B0065C-6EB5-4701-BF50-81A5F4961077}" srcOrd="1" destOrd="0" presId="urn:microsoft.com/office/officeart/2005/8/layout/hierarchy1"/>
    <dgm:cxn modelId="{652E7789-0624-4234-AD05-348A423D3B96}" type="presParOf" srcId="{C4C0D3E3-36C8-47CE-934D-A6BD3BDD31EC}" destId="{0F320184-14A4-44E0-844E-6EF61184F274}" srcOrd="1" destOrd="0" presId="urn:microsoft.com/office/officeart/2005/8/layout/hierarchy1"/>
    <dgm:cxn modelId="{B9123CC6-D1F6-4B51-914C-CF4FD72F2E6A}" type="presParOf" srcId="{0F320184-14A4-44E0-844E-6EF61184F274}" destId="{0D980642-4A32-450F-A5CE-08B5B275E3B2}" srcOrd="0" destOrd="0" presId="urn:microsoft.com/office/officeart/2005/8/layout/hierarchy1"/>
    <dgm:cxn modelId="{58C85DB9-313A-42BC-A712-8FF9FDD4CF7F}" type="presParOf" srcId="{0F320184-14A4-44E0-844E-6EF61184F274}" destId="{5AC48FD6-FD99-48CF-830E-6CB6D93C218D}" srcOrd="1" destOrd="0" presId="urn:microsoft.com/office/officeart/2005/8/layout/hierarchy1"/>
    <dgm:cxn modelId="{38A98351-DE9C-4F70-9CAD-30CB20D28662}" type="presParOf" srcId="{5AC48FD6-FD99-48CF-830E-6CB6D93C218D}" destId="{68F7C5D0-AFC4-440F-9736-03D10A256638}" srcOrd="0" destOrd="0" presId="urn:microsoft.com/office/officeart/2005/8/layout/hierarchy1"/>
    <dgm:cxn modelId="{7FA76B3B-999B-4FCB-B171-360833F33B0B}" type="presParOf" srcId="{68F7C5D0-AFC4-440F-9736-03D10A256638}" destId="{9FED0DB6-DB7C-40B3-8BF5-B55B570E7D39}" srcOrd="0" destOrd="0" presId="urn:microsoft.com/office/officeart/2005/8/layout/hierarchy1"/>
    <dgm:cxn modelId="{8DEB9089-25AD-4914-B9D3-4B566DCE46C9}" type="presParOf" srcId="{68F7C5D0-AFC4-440F-9736-03D10A256638}" destId="{DE6D1B9E-DF9D-4206-90A4-62C3F27EFAD0}" srcOrd="1" destOrd="0" presId="urn:microsoft.com/office/officeart/2005/8/layout/hierarchy1"/>
    <dgm:cxn modelId="{1B206B10-60A5-4578-A09A-4780AC8882AB}"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5E1072AA-4CF4-44CB-9EE7-894C18FD4377}" type="presOf" srcId="{BDBF99DF-0B36-4C9A-899F-AEA5652BFC10}" destId="{20C95AB1-304B-4E67-8770-C119D9541A12}" srcOrd="0" destOrd="0" presId="urn:microsoft.com/office/officeart/2005/8/layout/vList2"/>
    <dgm:cxn modelId="{448A0424-E7C8-4897-9342-04604F88D58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CB1FE15-C28D-428A-A17E-A8320A62E7A3}"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64D01E6-37F5-4E4B-9292-B4FF90176A6D}" type="presOf" srcId="{BDBF99DF-0B36-4C9A-899F-AEA5652BFC10}" destId="{20C95AB1-304B-4E67-8770-C119D9541A12}" srcOrd="0" destOrd="0" presId="urn:microsoft.com/office/officeart/2005/8/layout/vList2"/>
    <dgm:cxn modelId="{9A9AFDB5-6A28-43DF-9C91-613EA6079B0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34A4CA8-E67F-45EA-8D5C-E2B213DD0D4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5014455-2780-4FAB-8A1B-F37AD1A8DF17}" type="presOf" srcId="{BDBF99DF-0B36-4C9A-899F-AEA5652BFC10}" destId="{20C95AB1-304B-4E67-8770-C119D9541A12}" srcOrd="0" destOrd="0" presId="urn:microsoft.com/office/officeart/2005/8/layout/vList2"/>
    <dgm:cxn modelId="{68E50136-A4B2-4CC5-9092-1059DBCF593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BA88AF3-7336-4C1A-B59E-268065C232A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FBF71ADA-97ED-44D0-B22E-66B8A8DD7C2A}" type="presOf" srcId="{DC6A5C6C-A6FD-441A-BC41-D4E26F557628}" destId="{5C76E221-16AB-460C-B01F-31CE522C0E51}" srcOrd="0" destOrd="0" presId="urn:microsoft.com/office/officeart/2005/8/layout/vList2"/>
    <dgm:cxn modelId="{B8A460E5-3824-43B5-9F99-72F6EE5B86C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BAA02DC-56A8-4C91-BCA5-FC0D4C4AF924}"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8F3A882-4FB0-45AB-8865-C278836E6BF1}" type="presOf" srcId="{DC6A5C6C-A6FD-441A-BC41-D4E26F557628}" destId="{5C76E221-16AB-460C-B01F-31CE522C0E51}" srcOrd="0" destOrd="0" presId="urn:microsoft.com/office/officeart/2005/8/layout/vList2"/>
    <dgm:cxn modelId="{B406DA6C-B5CF-4B7A-A24F-AA87C148772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64557DF-8641-4E46-8569-8273A0D334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6D15A3C-5C25-4EB8-8162-D0C9988938C3}" type="presOf" srcId="{BDBF99DF-0B36-4C9A-899F-AEA5652BFC10}" destId="{20C95AB1-304B-4E67-8770-C119D9541A12}" srcOrd="0" destOrd="0" presId="urn:microsoft.com/office/officeart/2005/8/layout/vList2"/>
    <dgm:cxn modelId="{760A4A6D-94EE-4937-B52F-790FC7ADB0D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C652590-12BC-4BC6-A2C7-FE5402A7276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FE24287-B811-463E-9D75-326127D1678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6B63DE5-E6EE-4161-9A29-EDC91BC25379}" type="presOf" srcId="{DC6A5C6C-A6FD-441A-BC41-D4E26F557628}" destId="{5C76E221-16AB-460C-B01F-31CE522C0E51}" srcOrd="0" destOrd="0" presId="urn:microsoft.com/office/officeart/2005/8/layout/vList2"/>
    <dgm:cxn modelId="{6250E996-6201-40A6-B8DA-6E7E582B786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B1D329-2A65-4FB9-8F02-81A68DA17EE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084D7CF-0B62-40DC-8C09-BC4460F3B529}" type="presOf" srcId="{DC6A5C6C-A6FD-441A-BC41-D4E26F557628}" destId="{5C76E221-16AB-460C-B01F-31CE522C0E51}" srcOrd="0" destOrd="0" presId="urn:microsoft.com/office/officeart/2005/8/layout/vList2"/>
    <dgm:cxn modelId="{44EA798B-9988-416F-A833-F5CCA9B608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İlçe MEM'ne Rapor</a:t>
          </a:r>
        </a:p>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36142-D372-4995-85D9-DEBBFDF2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38</Pages>
  <Words>6663</Words>
  <Characters>37985</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MSI</cp:lastModifiedBy>
  <cp:revision>91</cp:revision>
  <dcterms:created xsi:type="dcterms:W3CDTF">2024-04-05T07:09:00Z</dcterms:created>
  <dcterms:modified xsi:type="dcterms:W3CDTF">2024-05-06T06:27:00Z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